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6C04BF0C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B4552E">
        <w:rPr>
          <w:color w:val="auto"/>
          <w:szCs w:val="22"/>
        </w:rPr>
        <w:t>March</w:t>
      </w:r>
      <w:r w:rsidR="00681933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6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B6996">
        <w:rPr>
          <w:color w:val="auto"/>
          <w:szCs w:val="22"/>
        </w:rPr>
        <w:t>7:00</w:t>
      </w:r>
      <w:r w:rsidR="00701E80">
        <w:rPr>
          <w:color w:val="auto"/>
          <w:szCs w:val="22"/>
        </w:rPr>
        <w:t xml:space="preserve"> PM</w:t>
      </w:r>
    </w:p>
    <w:p w14:paraId="5A66C6E8" w14:textId="21C9DB62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B4552E">
        <w:rPr>
          <w:color w:val="auto"/>
          <w:szCs w:val="22"/>
        </w:rPr>
        <w:t>March</w:t>
      </w:r>
      <w:r w:rsidR="00076E95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7A79A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274C41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B4FB5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876CA3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274021">
        <w:tc>
          <w:tcPr>
            <w:tcW w:w="3768" w:type="dxa"/>
            <w:shd w:val="clear" w:color="auto" w:fill="D0CECE" w:themeFill="background2" w:themeFillShade="E6"/>
          </w:tcPr>
          <w:p w14:paraId="087670F5" w14:textId="640456AD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Developmental Coordinator</w:t>
            </w:r>
          </w:p>
        </w:tc>
      </w:tr>
      <w:tr w:rsidR="001829D0" w14:paraId="564810FD" w14:textId="77777777" w:rsidTr="00CE47F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1F09360" w14:textId="023B06F0" w:rsidR="00F45D2F" w:rsidRDefault="00F45D2F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7:0</w:t>
            </w:r>
            <w:r w:rsidR="000D01D4">
              <w:rPr>
                <w:rFonts w:cstheme="minorHAnsi"/>
                <w:b/>
                <w:color w:val="auto"/>
                <w:sz w:val="20"/>
              </w:rPr>
              <w:t>4</w:t>
            </w:r>
            <w:r w:rsidR="00DA286B">
              <w:rPr>
                <w:rFonts w:cstheme="minorHAnsi"/>
                <w:b/>
                <w:color w:val="auto"/>
                <w:sz w:val="20"/>
              </w:rPr>
              <w:t xml:space="preserve"> </w:t>
            </w:r>
            <w:r>
              <w:rPr>
                <w:rFonts w:cstheme="minorHAnsi"/>
                <w:b/>
                <w:color w:val="auto"/>
                <w:sz w:val="20"/>
              </w:rPr>
              <w:t>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39FB892B" w14:textId="301F06FF" w:rsidR="00267F07" w:rsidRDefault="00965A4A" w:rsidP="008D7E0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154E12">
              <w:rPr>
                <w:rFonts w:cstheme="minorHAnsi"/>
                <w:color w:val="auto"/>
                <w:sz w:val="20"/>
              </w:rPr>
              <w:t xml:space="preserve">- </w:t>
            </w:r>
            <w:r w:rsidR="00FF4A2D">
              <w:rPr>
                <w:rFonts w:cstheme="minorHAnsi"/>
                <w:color w:val="auto"/>
                <w:sz w:val="20"/>
              </w:rPr>
              <w:t xml:space="preserve">Brant </w:t>
            </w:r>
            <w:proofErr w:type="spellStart"/>
            <w:r w:rsidR="00FF4A2D"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</w:p>
          <w:p w14:paraId="017C157C" w14:textId="72932861" w:rsidR="00375659" w:rsidRPr="008D7E01" w:rsidRDefault="00442C6F" w:rsidP="008D7E0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</w:t>
            </w:r>
            <w:r w:rsidR="007B63FD">
              <w:rPr>
                <w:rFonts w:cstheme="minorHAnsi"/>
                <w:color w:val="auto"/>
                <w:sz w:val="20"/>
              </w:rPr>
              <w:t xml:space="preserve">Dave Lane, </w:t>
            </w:r>
            <w:r>
              <w:rPr>
                <w:rFonts w:cstheme="minorHAnsi"/>
                <w:color w:val="auto"/>
                <w:sz w:val="20"/>
              </w:rPr>
              <w:t xml:space="preserve">Brandon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Steinbrecher</w:t>
            </w:r>
            <w:proofErr w:type="spellEnd"/>
            <w:r>
              <w:rPr>
                <w:rFonts w:cstheme="minorHAnsi"/>
                <w:color w:val="auto"/>
                <w:sz w:val="20"/>
              </w:rPr>
              <w:t xml:space="preserve">, Jason Becker, Crystal Vitzthum, Stacey Munger, James Crosby, </w:t>
            </w:r>
            <w:r w:rsidR="00C8525C">
              <w:rPr>
                <w:rFonts w:cstheme="minorHAnsi"/>
                <w:color w:val="auto"/>
                <w:sz w:val="20"/>
              </w:rPr>
              <w:t xml:space="preserve">Brian Schwartz, Mike </w:t>
            </w:r>
            <w:proofErr w:type="spellStart"/>
            <w:r w:rsidR="00C8525C">
              <w:rPr>
                <w:rFonts w:cstheme="minorHAnsi"/>
                <w:color w:val="auto"/>
                <w:sz w:val="20"/>
              </w:rPr>
              <w:t>Moellers</w:t>
            </w:r>
            <w:proofErr w:type="spellEnd"/>
            <w:r w:rsidR="00C8525C">
              <w:rPr>
                <w:rFonts w:cstheme="minorHAnsi"/>
                <w:color w:val="auto"/>
                <w:sz w:val="20"/>
              </w:rPr>
              <w:t xml:space="preserve">, Eric Hogan, </w:t>
            </w:r>
            <w:r w:rsidR="006277E0">
              <w:rPr>
                <w:rFonts w:cstheme="minorHAnsi"/>
                <w:color w:val="auto"/>
                <w:sz w:val="20"/>
              </w:rPr>
              <w:t xml:space="preserve">Adam Bentz, Erin Kean, Joe Ford, Mitch </w:t>
            </w:r>
            <w:proofErr w:type="spellStart"/>
            <w:r w:rsidR="006277E0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6277E0">
              <w:rPr>
                <w:rFonts w:cstheme="minorHAnsi"/>
                <w:color w:val="auto"/>
                <w:sz w:val="20"/>
              </w:rPr>
              <w:t xml:space="preserve">, Troy </w:t>
            </w:r>
            <w:proofErr w:type="spellStart"/>
            <w:r w:rsidR="006277E0">
              <w:rPr>
                <w:rFonts w:cstheme="minorHAnsi"/>
                <w:color w:val="auto"/>
                <w:sz w:val="20"/>
              </w:rPr>
              <w:t>Keuning</w:t>
            </w:r>
            <w:proofErr w:type="spellEnd"/>
            <w:r w:rsidR="0014765F">
              <w:rPr>
                <w:rFonts w:cstheme="minorHAnsi"/>
                <w:color w:val="auto"/>
                <w:sz w:val="20"/>
              </w:rPr>
              <w:t>, Ryan Grant</w:t>
            </w:r>
          </w:p>
        </w:tc>
      </w:tr>
      <w:tr w:rsidR="00FF4A2D" w:rsidRPr="00B823D0" w14:paraId="1580009B" w14:textId="77777777" w:rsidTr="00B4783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7F5A0E8" w14:textId="77777777" w:rsidR="00FF4A2D" w:rsidRDefault="00FF4A2D" w:rsidP="00B4783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4A094585" w14:textId="6F6FAED1" w:rsidR="00134A52" w:rsidRDefault="00134A52" w:rsidP="00FF4A2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Banner Program</w:t>
            </w:r>
          </w:p>
          <w:p w14:paraId="2FC45B23" w14:textId="737D5DB0" w:rsidR="0014765F" w:rsidRDefault="00134A52" w:rsidP="00134A52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34A52">
              <w:rPr>
                <w:rFonts w:cstheme="minorHAnsi"/>
                <w:bCs/>
                <w:color w:val="auto"/>
                <w:sz w:val="20"/>
              </w:rPr>
              <w:t xml:space="preserve">Brant </w:t>
            </w:r>
            <w:proofErr w:type="spellStart"/>
            <w:r w:rsidRPr="00134A52"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 w:rsidRPr="00134A5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C7D3E">
              <w:rPr>
                <w:rFonts w:cstheme="minorHAnsi"/>
                <w:bCs/>
                <w:color w:val="auto"/>
                <w:sz w:val="20"/>
              </w:rPr>
              <w:t>-</w:t>
            </w:r>
            <w:r w:rsidRPr="00134A52">
              <w:rPr>
                <w:rFonts w:cstheme="minorHAnsi"/>
                <w:bCs/>
                <w:color w:val="auto"/>
                <w:sz w:val="20"/>
              </w:rPr>
              <w:t xml:space="preserve"> Banner Sales</w:t>
            </w:r>
            <w:r w:rsidR="004C5D9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C620087" w14:textId="315C41D9" w:rsidR="00DE74D2" w:rsidRDefault="0048298C" w:rsidP="0014765F">
            <w:pPr>
              <w:pStyle w:val="ListParagraph"/>
              <w:spacing w:before="0" w:after="0"/>
              <w:ind w:left="108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AGSA Field Sponsorship Idea</w:t>
            </w:r>
            <w:r w:rsidR="002D05B4">
              <w:rPr>
                <w:rFonts w:cstheme="minorHAnsi"/>
                <w:bCs/>
                <w:color w:val="auto"/>
                <w:sz w:val="20"/>
              </w:rPr>
              <w:t xml:space="preserve">s </w:t>
            </w:r>
            <w:r w:rsidR="00290E99">
              <w:rPr>
                <w:rFonts w:cstheme="minorHAnsi"/>
                <w:bCs/>
                <w:color w:val="auto"/>
                <w:sz w:val="20"/>
              </w:rPr>
              <w:t xml:space="preserve">presented to board for possible sponsorship revenue. Signage </w:t>
            </w:r>
            <w:r w:rsidR="0038665E">
              <w:rPr>
                <w:rFonts w:cstheme="minorHAnsi"/>
                <w:bCs/>
                <w:color w:val="auto"/>
                <w:sz w:val="20"/>
              </w:rPr>
              <w:t>could possible be added to fences, field title</w:t>
            </w:r>
            <w:r w:rsidR="00154E12">
              <w:rPr>
                <w:rFonts w:cstheme="minorHAnsi"/>
                <w:bCs/>
                <w:color w:val="auto"/>
                <w:sz w:val="20"/>
              </w:rPr>
              <w:t>s</w:t>
            </w:r>
            <w:r w:rsidR="0038665E">
              <w:rPr>
                <w:rFonts w:cstheme="minorHAnsi"/>
                <w:bCs/>
                <w:color w:val="auto"/>
                <w:sz w:val="20"/>
              </w:rPr>
              <w:t xml:space="preserve">, concession stand, equipment shed, batting cages, etc. </w:t>
            </w:r>
            <w:r w:rsidR="00D37A67">
              <w:rPr>
                <w:rFonts w:cstheme="minorHAnsi"/>
                <w:bCs/>
                <w:color w:val="auto"/>
                <w:sz w:val="20"/>
              </w:rPr>
              <w:t>Adam Bentz will follow up with the city to see what we are allowed to do &amp; any specifics we will need to follow.</w:t>
            </w:r>
            <w:r w:rsidR="00C32FB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B677F10" w14:textId="3F55A7AD" w:rsidR="00134A52" w:rsidRPr="00DE74D2" w:rsidRDefault="00C32FB1" w:rsidP="00F00D95">
            <w:pPr>
              <w:pStyle w:val="ListParagraph"/>
              <w:spacing w:before="0" w:after="0"/>
              <w:ind w:left="108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 sponsors could also be added as a website sponso</w:t>
            </w:r>
            <w:r w:rsidR="000F684D">
              <w:rPr>
                <w:rFonts w:cstheme="minorHAnsi"/>
                <w:bCs/>
                <w:color w:val="auto"/>
                <w:sz w:val="20"/>
              </w:rPr>
              <w:t>r as a package.</w:t>
            </w:r>
          </w:p>
          <w:p w14:paraId="65A264D9" w14:textId="3F522D95" w:rsidR="00FF4A2D" w:rsidRDefault="00FF4A2D" w:rsidP="00FF4A2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Fundraiser</w:t>
            </w:r>
            <w:r w:rsidR="00F7424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A333978" w14:textId="0E49077D" w:rsidR="00FF4A2D" w:rsidRDefault="00FF4A2D" w:rsidP="00FF4A2D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Communication</w:t>
            </w:r>
            <w:r w:rsidR="000F684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220FF">
              <w:rPr>
                <w:rFonts w:cstheme="minorHAnsi"/>
                <w:bCs/>
                <w:color w:val="auto"/>
                <w:sz w:val="20"/>
              </w:rPr>
              <w:t>–</w:t>
            </w:r>
            <w:r w:rsidR="00AE589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220FF">
              <w:rPr>
                <w:rFonts w:cstheme="minorHAnsi"/>
                <w:bCs/>
                <w:color w:val="auto"/>
                <w:sz w:val="20"/>
              </w:rPr>
              <w:t xml:space="preserve">emails </w:t>
            </w:r>
            <w:r w:rsidR="00722AD3">
              <w:rPr>
                <w:rFonts w:cstheme="minorHAnsi"/>
                <w:bCs/>
                <w:color w:val="auto"/>
                <w:sz w:val="20"/>
              </w:rPr>
              <w:t xml:space="preserve">went out to members/teams regarding details. Coaches have passed out fundraiser cards to players. </w:t>
            </w:r>
          </w:p>
          <w:p w14:paraId="57A95072" w14:textId="148923CC" w:rsidR="00134A52" w:rsidRPr="00134A52" w:rsidRDefault="00FF4A2D" w:rsidP="00134A52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Collection</w:t>
            </w:r>
            <w:r w:rsidR="007220FF">
              <w:rPr>
                <w:rFonts w:cstheme="minorHAnsi"/>
                <w:bCs/>
                <w:color w:val="auto"/>
                <w:sz w:val="20"/>
              </w:rPr>
              <w:t xml:space="preserve"> – Board Members will to final count on </w:t>
            </w:r>
            <w:r w:rsidR="00154E12">
              <w:rPr>
                <w:rFonts w:cstheme="minorHAnsi"/>
                <w:bCs/>
                <w:color w:val="auto"/>
                <w:sz w:val="20"/>
              </w:rPr>
              <w:t xml:space="preserve">Sunday, </w:t>
            </w:r>
            <w:r w:rsidR="007220FF">
              <w:rPr>
                <w:rFonts w:cstheme="minorHAnsi"/>
                <w:bCs/>
                <w:color w:val="auto"/>
                <w:sz w:val="20"/>
              </w:rPr>
              <w:t>March 26</w:t>
            </w:r>
            <w:r w:rsidR="007220FF" w:rsidRPr="007220FF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7220FF">
              <w:rPr>
                <w:rFonts w:cstheme="minorHAnsi"/>
                <w:bCs/>
                <w:color w:val="auto"/>
                <w:sz w:val="20"/>
              </w:rPr>
              <w:t xml:space="preserve"> at ISA</w:t>
            </w:r>
            <w:r w:rsidR="00765FC4">
              <w:rPr>
                <w:rFonts w:cstheme="minorHAnsi"/>
                <w:bCs/>
                <w:color w:val="auto"/>
                <w:sz w:val="20"/>
              </w:rPr>
              <w:t xml:space="preserve">. Players need </w:t>
            </w:r>
            <w:r w:rsidR="00DA286B">
              <w:rPr>
                <w:rFonts w:cstheme="minorHAnsi"/>
                <w:bCs/>
                <w:color w:val="auto"/>
                <w:sz w:val="20"/>
              </w:rPr>
              <w:t xml:space="preserve">to </w:t>
            </w:r>
            <w:r w:rsidR="00765FC4">
              <w:rPr>
                <w:rFonts w:cstheme="minorHAnsi"/>
                <w:bCs/>
                <w:color w:val="auto"/>
                <w:sz w:val="20"/>
              </w:rPr>
              <w:t>have money turned in to be eligible for prizes by this date.</w:t>
            </w:r>
          </w:p>
        </w:tc>
      </w:tr>
      <w:tr w:rsidR="006E4F13" w:rsidRPr="00B823D0" w14:paraId="2794E7F3" w14:textId="77777777" w:rsidTr="00D418AB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279ACB4" w14:textId="5BD2EEF7" w:rsidR="006E4F13" w:rsidRDefault="006E4F13" w:rsidP="00DD546B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Treasurer Report</w:t>
            </w:r>
          </w:p>
        </w:tc>
        <w:tc>
          <w:tcPr>
            <w:tcW w:w="4086" w:type="pct"/>
          </w:tcPr>
          <w:p w14:paraId="00E335D5" w14:textId="221AFAC1" w:rsidR="00467BE2" w:rsidRPr="00467BE2" w:rsidRDefault="006E4F13" w:rsidP="00467BE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7940FA">
              <w:rPr>
                <w:rFonts w:cstheme="minorHAnsi"/>
                <w:bCs/>
                <w:color w:val="auto"/>
                <w:sz w:val="20"/>
              </w:rPr>
              <w:t xml:space="preserve"> – February not busy month. </w:t>
            </w:r>
            <w:r w:rsidR="0083447E">
              <w:rPr>
                <w:rFonts w:cstheme="minorHAnsi"/>
                <w:bCs/>
                <w:color w:val="auto"/>
                <w:sz w:val="20"/>
              </w:rPr>
              <w:t xml:space="preserve">Sponsorship for Ankeny Classic came thru. Website cost from last month. </w:t>
            </w:r>
            <w:r w:rsidR="001D11BF">
              <w:rPr>
                <w:rFonts w:cstheme="minorHAnsi"/>
                <w:bCs/>
                <w:color w:val="auto"/>
                <w:sz w:val="20"/>
              </w:rPr>
              <w:t xml:space="preserve">City’s payment for canopy of $66K.  Encourage to keep fundraising </w:t>
            </w:r>
            <w:r w:rsidR="00C151C1">
              <w:rPr>
                <w:rFonts w:cstheme="minorHAnsi"/>
                <w:bCs/>
                <w:color w:val="auto"/>
                <w:sz w:val="20"/>
              </w:rPr>
              <w:t xml:space="preserve">a big goal </w:t>
            </w:r>
            <w:r w:rsidR="001D11BF">
              <w:rPr>
                <w:rFonts w:cstheme="minorHAnsi"/>
                <w:bCs/>
                <w:color w:val="auto"/>
                <w:sz w:val="20"/>
              </w:rPr>
              <w:t xml:space="preserve">to help </w:t>
            </w:r>
            <w:r w:rsidR="00C151C1">
              <w:rPr>
                <w:rFonts w:cstheme="minorHAnsi"/>
                <w:bCs/>
                <w:color w:val="auto"/>
                <w:sz w:val="20"/>
              </w:rPr>
              <w:t>with future capital improvement funds.</w:t>
            </w:r>
            <w:r w:rsidR="004E673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34A52" w:rsidRPr="00B823D0" w14:paraId="4F768027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BDC9F1E" w14:textId="77777777" w:rsidR="00134A52" w:rsidRPr="00EF3614" w:rsidRDefault="00134A52" w:rsidP="009250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Events </w:t>
            </w:r>
          </w:p>
        </w:tc>
        <w:tc>
          <w:tcPr>
            <w:tcW w:w="4086" w:type="pct"/>
          </w:tcPr>
          <w:p w14:paraId="29D0EF3B" w14:textId="1FEEB26A" w:rsidR="00134A52" w:rsidRPr="00B4552E" w:rsidRDefault="00134A52" w:rsidP="0092508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Registration Update</w:t>
            </w:r>
            <w:r w:rsidR="004E673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54E12">
              <w:rPr>
                <w:rFonts w:cstheme="minorHAnsi"/>
                <w:bCs/>
                <w:color w:val="auto"/>
                <w:sz w:val="20"/>
              </w:rPr>
              <w:t xml:space="preserve">– April </w:t>
            </w:r>
            <w:r w:rsidR="00745E3B">
              <w:rPr>
                <w:rFonts w:cstheme="minorHAnsi"/>
                <w:bCs/>
                <w:color w:val="auto"/>
                <w:sz w:val="20"/>
              </w:rPr>
              <w:t>14</w:t>
            </w:r>
            <w:r w:rsidR="00745E3B" w:rsidRPr="00745E3B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745E3B">
              <w:rPr>
                <w:rFonts w:cstheme="minorHAnsi"/>
                <w:bCs/>
                <w:color w:val="auto"/>
                <w:sz w:val="20"/>
              </w:rPr>
              <w:t xml:space="preserve"> opening weekend. 36 teams registered for </w:t>
            </w:r>
            <w:r w:rsidR="00C963D6">
              <w:rPr>
                <w:rFonts w:cstheme="minorHAnsi"/>
                <w:bCs/>
                <w:color w:val="auto"/>
                <w:sz w:val="20"/>
              </w:rPr>
              <w:t>Ankeny Elite</w:t>
            </w:r>
            <w:r w:rsidR="002641B7">
              <w:rPr>
                <w:rFonts w:cstheme="minorHAnsi"/>
                <w:bCs/>
                <w:color w:val="auto"/>
                <w:sz w:val="20"/>
              </w:rPr>
              <w:t xml:space="preserve"> Spring Slam</w:t>
            </w:r>
            <w:r w:rsidR="00C963D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E6D3F">
              <w:rPr>
                <w:rFonts w:cstheme="minorHAnsi"/>
                <w:bCs/>
                <w:color w:val="auto"/>
                <w:sz w:val="20"/>
              </w:rPr>
              <w:t>tournament. Ankeny Classic last weekend in April with 26 teams registered. Ankeny Classic II 2</w:t>
            </w:r>
            <w:r w:rsidR="00EE6D3F" w:rsidRPr="00EE6D3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EE6D3F">
              <w:rPr>
                <w:rFonts w:cstheme="minorHAnsi"/>
                <w:bCs/>
                <w:color w:val="auto"/>
                <w:sz w:val="20"/>
              </w:rPr>
              <w:t xml:space="preserve"> weekend in May with 27 teams registered as of today.</w:t>
            </w:r>
            <w:r w:rsidR="00BF004C">
              <w:rPr>
                <w:rFonts w:cstheme="minorHAnsi"/>
                <w:bCs/>
                <w:color w:val="auto"/>
                <w:sz w:val="20"/>
              </w:rPr>
              <w:t xml:space="preserve"> Battle of Burbs 10</w:t>
            </w:r>
            <w:r w:rsidR="00BF004C" w:rsidRPr="00BF004C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BF004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3240B">
              <w:rPr>
                <w:rFonts w:cstheme="minorHAnsi"/>
                <w:bCs/>
                <w:color w:val="auto"/>
                <w:sz w:val="20"/>
              </w:rPr>
              <w:t>A</w:t>
            </w:r>
            <w:r w:rsidR="00BF004C">
              <w:rPr>
                <w:rFonts w:cstheme="minorHAnsi"/>
                <w:bCs/>
                <w:color w:val="auto"/>
                <w:sz w:val="20"/>
              </w:rPr>
              <w:t>ddition with 105 teams</w:t>
            </w:r>
            <w:r w:rsidR="002641B7">
              <w:rPr>
                <w:rFonts w:cstheme="minorHAnsi"/>
                <w:bCs/>
                <w:color w:val="auto"/>
                <w:sz w:val="20"/>
              </w:rPr>
              <w:t xml:space="preserve"> registered</w:t>
            </w:r>
            <w:r w:rsidR="0023240B">
              <w:rPr>
                <w:rFonts w:cstheme="minorHAnsi"/>
                <w:bCs/>
                <w:color w:val="auto"/>
                <w:sz w:val="20"/>
              </w:rPr>
              <w:t xml:space="preserve"> for the 1</w:t>
            </w:r>
            <w:r w:rsidR="0023240B" w:rsidRPr="0023240B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23240B">
              <w:rPr>
                <w:rFonts w:cstheme="minorHAnsi"/>
                <w:bCs/>
                <w:color w:val="auto"/>
                <w:sz w:val="20"/>
              </w:rPr>
              <w:t xml:space="preserve"> weekend in June. Empire rates did not change from last year. </w:t>
            </w:r>
            <w:r w:rsidR="008B6BE1">
              <w:rPr>
                <w:rFonts w:cstheme="minorHAnsi"/>
                <w:bCs/>
                <w:color w:val="auto"/>
                <w:sz w:val="20"/>
              </w:rPr>
              <w:t xml:space="preserve">Ryan Grant </w:t>
            </w:r>
            <w:r w:rsidR="007B31E2">
              <w:rPr>
                <w:rFonts w:cstheme="minorHAnsi"/>
                <w:bCs/>
                <w:color w:val="auto"/>
                <w:sz w:val="20"/>
              </w:rPr>
              <w:t xml:space="preserve">is checking with vendor regarding </w:t>
            </w:r>
            <w:r w:rsidR="00434304">
              <w:rPr>
                <w:rFonts w:cstheme="minorHAnsi"/>
                <w:bCs/>
                <w:color w:val="auto"/>
                <w:sz w:val="20"/>
              </w:rPr>
              <w:t>t-shirt</w:t>
            </w:r>
            <w:r w:rsidR="007B31E2">
              <w:rPr>
                <w:rFonts w:cstheme="minorHAnsi"/>
                <w:bCs/>
                <w:color w:val="auto"/>
                <w:sz w:val="20"/>
              </w:rPr>
              <w:t xml:space="preserve"> sales for Ankeny Classic with a possible pre-order and Eric Hogan will also check with some vendors. </w:t>
            </w:r>
          </w:p>
        </w:tc>
      </w:tr>
      <w:tr w:rsidR="006E4F13" w:rsidRPr="00B823D0" w14:paraId="2C440F7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6535718" w14:textId="7C6E38AF" w:rsidR="006E4F13" w:rsidRDefault="006E4F13" w:rsidP="00420D5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League Report</w:t>
            </w:r>
          </w:p>
        </w:tc>
        <w:tc>
          <w:tcPr>
            <w:tcW w:w="4086" w:type="pct"/>
          </w:tcPr>
          <w:p w14:paraId="26412563" w14:textId="1D226C90" w:rsidR="001C407A" w:rsidRPr="0018705C" w:rsidRDefault="00134A52" w:rsidP="0018705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General Update</w:t>
            </w:r>
            <w:r w:rsidR="007B31E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54E12">
              <w:rPr>
                <w:rFonts w:cstheme="minorHAnsi"/>
                <w:bCs/>
                <w:color w:val="auto"/>
                <w:sz w:val="20"/>
              </w:rPr>
              <w:t xml:space="preserve">– All </w:t>
            </w:r>
            <w:r w:rsidR="00434304">
              <w:rPr>
                <w:rFonts w:cstheme="minorHAnsi"/>
                <w:bCs/>
                <w:color w:val="auto"/>
                <w:sz w:val="20"/>
              </w:rPr>
              <w:t xml:space="preserve">banners have been printed by </w:t>
            </w:r>
            <w:proofErr w:type="spellStart"/>
            <w:r w:rsidR="00434304">
              <w:rPr>
                <w:rFonts w:cstheme="minorHAnsi"/>
                <w:bCs/>
                <w:color w:val="auto"/>
                <w:sz w:val="20"/>
              </w:rPr>
              <w:t>Sandeen</w:t>
            </w:r>
            <w:proofErr w:type="spellEnd"/>
            <w:r w:rsidR="00434304">
              <w:rPr>
                <w:rFonts w:cstheme="minorHAnsi"/>
                <w:bCs/>
                <w:color w:val="auto"/>
                <w:sz w:val="20"/>
              </w:rPr>
              <w:t xml:space="preserve"> Photography</w:t>
            </w:r>
            <w:r w:rsidR="00615CA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54E12">
              <w:rPr>
                <w:rFonts w:cstheme="minorHAnsi"/>
                <w:bCs/>
                <w:color w:val="auto"/>
                <w:sz w:val="20"/>
              </w:rPr>
              <w:t>&amp;</w:t>
            </w:r>
            <w:r w:rsidR="00615CA3">
              <w:rPr>
                <w:rFonts w:cstheme="minorHAnsi"/>
                <w:bCs/>
                <w:color w:val="auto"/>
                <w:sz w:val="20"/>
              </w:rPr>
              <w:t xml:space="preserve"> being d</w:t>
            </w:r>
            <w:r w:rsidR="003460AA">
              <w:rPr>
                <w:rFonts w:cstheme="minorHAnsi"/>
                <w:bCs/>
                <w:color w:val="auto"/>
                <w:sz w:val="20"/>
              </w:rPr>
              <w:t>istributed</w:t>
            </w:r>
            <w:r w:rsidR="00615CA3">
              <w:rPr>
                <w:rFonts w:cstheme="minorHAnsi"/>
                <w:bCs/>
                <w:color w:val="auto"/>
                <w:sz w:val="20"/>
              </w:rPr>
              <w:t xml:space="preserve"> to teams. </w:t>
            </w:r>
            <w:r w:rsidR="003460AA">
              <w:rPr>
                <w:rFonts w:cstheme="minorHAnsi"/>
                <w:bCs/>
                <w:color w:val="auto"/>
                <w:sz w:val="20"/>
              </w:rPr>
              <w:t>Miracle League looking for volunteers</w:t>
            </w:r>
            <w:r w:rsidR="00E34992">
              <w:rPr>
                <w:rFonts w:cstheme="minorHAnsi"/>
                <w:bCs/>
                <w:color w:val="auto"/>
                <w:sz w:val="20"/>
              </w:rPr>
              <w:t>. Stacey will check with coaches to see if any teams have any availab</w:t>
            </w:r>
            <w:r w:rsidR="002B1D74">
              <w:rPr>
                <w:rFonts w:cstheme="minorHAnsi"/>
                <w:bCs/>
                <w:color w:val="auto"/>
                <w:sz w:val="20"/>
              </w:rPr>
              <w:t xml:space="preserve">ility. </w:t>
            </w:r>
            <w:r w:rsidR="004C5EF7">
              <w:rPr>
                <w:rFonts w:cstheme="minorHAnsi"/>
                <w:bCs/>
                <w:color w:val="auto"/>
                <w:sz w:val="20"/>
              </w:rPr>
              <w:t>Marc Biga is verif</w:t>
            </w:r>
            <w:r w:rsidR="002202F5">
              <w:rPr>
                <w:rFonts w:cstheme="minorHAnsi"/>
                <w:bCs/>
                <w:color w:val="auto"/>
                <w:sz w:val="20"/>
              </w:rPr>
              <w:t xml:space="preserve">ying bid process to add to website. </w:t>
            </w:r>
            <w:r w:rsidR="00E92229">
              <w:rPr>
                <w:rFonts w:cstheme="minorHAnsi"/>
                <w:bCs/>
                <w:color w:val="auto"/>
                <w:sz w:val="20"/>
              </w:rPr>
              <w:t xml:space="preserve">Sunday practice google form needs updated for coaches to access. </w:t>
            </w:r>
          </w:p>
        </w:tc>
      </w:tr>
      <w:tr w:rsidR="00467BE2" w:rsidRPr="00B823D0" w14:paraId="1E196EE7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906F225" w14:textId="28261CBD" w:rsidR="00467BE2" w:rsidRPr="00EF3614" w:rsidRDefault="00467BE2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 w:rsidRPr="00EF3614"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0FFB4806" w14:textId="6FE726BA" w:rsidR="00467BE2" w:rsidRDefault="00467BE2" w:rsidP="00FD10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3614">
              <w:rPr>
                <w:rFonts w:cstheme="minorHAnsi"/>
                <w:bCs/>
                <w:color w:val="auto"/>
                <w:sz w:val="20"/>
              </w:rPr>
              <w:t>Scholarship Program Structure</w:t>
            </w:r>
            <w:r w:rsidR="00EF3614">
              <w:rPr>
                <w:rFonts w:cstheme="minorHAnsi"/>
                <w:bCs/>
                <w:color w:val="auto"/>
                <w:sz w:val="20"/>
              </w:rPr>
              <w:t xml:space="preserve"> Update</w:t>
            </w:r>
            <w:r w:rsidR="00D846A4">
              <w:rPr>
                <w:rFonts w:cstheme="minorHAnsi"/>
                <w:bCs/>
                <w:color w:val="auto"/>
                <w:sz w:val="20"/>
              </w:rPr>
              <w:t xml:space="preserve"> – Mitch </w:t>
            </w:r>
            <w:proofErr w:type="spellStart"/>
            <w:r w:rsidR="00D846A4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D846A4">
              <w:rPr>
                <w:rFonts w:cstheme="minorHAnsi"/>
                <w:bCs/>
                <w:color w:val="auto"/>
                <w:sz w:val="20"/>
              </w:rPr>
              <w:t xml:space="preserve"> provided </w:t>
            </w:r>
            <w:r w:rsidR="006C2EBD">
              <w:rPr>
                <w:rFonts w:cstheme="minorHAnsi"/>
                <w:bCs/>
                <w:color w:val="auto"/>
                <w:sz w:val="20"/>
              </w:rPr>
              <w:t xml:space="preserve">a Pitch </w:t>
            </w:r>
            <w:r w:rsidR="00154E12">
              <w:rPr>
                <w:rFonts w:cstheme="minorHAnsi"/>
                <w:bCs/>
                <w:color w:val="auto"/>
                <w:sz w:val="20"/>
              </w:rPr>
              <w:t>&amp;</w:t>
            </w:r>
            <w:r w:rsidR="006C2EBD">
              <w:rPr>
                <w:rFonts w:cstheme="minorHAnsi"/>
                <w:bCs/>
                <w:color w:val="auto"/>
                <w:sz w:val="20"/>
              </w:rPr>
              <w:t xml:space="preserve"> Catching Development Plan. Objective: Provide accessibility and opportunity for AGSA players to leverage advanced pitching and catching instruction to aid in dev</w:t>
            </w:r>
            <w:r w:rsidR="00D94A40">
              <w:rPr>
                <w:rFonts w:cstheme="minorHAnsi"/>
                <w:bCs/>
                <w:color w:val="auto"/>
                <w:sz w:val="20"/>
              </w:rPr>
              <w:t xml:space="preserve">elopment. Goal is to have AGSA be a destination for girls that want to develop and become great pitchers and catchers. </w:t>
            </w:r>
          </w:p>
          <w:p w14:paraId="3F37DC69" w14:textId="0DC10876" w:rsidR="00D94A40" w:rsidRDefault="006337E5" w:rsidP="00D94A4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made a motion to have 2023 Pitch and Catching Development Plan to not exceed a b</w:t>
            </w:r>
            <w:r w:rsidR="00623117">
              <w:rPr>
                <w:rFonts w:cstheme="minorHAnsi"/>
                <w:bCs/>
                <w:color w:val="auto"/>
                <w:sz w:val="20"/>
              </w:rPr>
              <w:t>udget of $5K. 2</w:t>
            </w:r>
            <w:r w:rsidR="00623117" w:rsidRPr="0062311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623117">
              <w:rPr>
                <w:rFonts w:cstheme="minorHAnsi"/>
                <w:bCs/>
                <w:color w:val="auto"/>
                <w:sz w:val="20"/>
              </w:rPr>
              <w:t xml:space="preserve"> by Dave Lane. Motion approved. </w:t>
            </w:r>
            <w:r w:rsidR="00616897">
              <w:rPr>
                <w:rFonts w:cstheme="minorHAnsi"/>
                <w:bCs/>
                <w:color w:val="auto"/>
                <w:sz w:val="20"/>
              </w:rPr>
              <w:t xml:space="preserve">Parent </w:t>
            </w:r>
            <w:r w:rsidR="000B195A">
              <w:rPr>
                <w:rFonts w:cstheme="minorHAnsi"/>
                <w:bCs/>
                <w:color w:val="auto"/>
                <w:sz w:val="20"/>
              </w:rPr>
              <w:t>engagement require</w:t>
            </w:r>
            <w:r w:rsidR="007F727E">
              <w:rPr>
                <w:rFonts w:cstheme="minorHAnsi"/>
                <w:bCs/>
                <w:color w:val="auto"/>
                <w:sz w:val="20"/>
              </w:rPr>
              <w:t>d.</w:t>
            </w:r>
          </w:p>
          <w:p w14:paraId="5A843CB2" w14:textId="7114CE67" w:rsidR="00EF3614" w:rsidRPr="00EF3614" w:rsidRDefault="00EF3614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3614">
              <w:rPr>
                <w:rFonts w:cstheme="minorHAnsi"/>
                <w:bCs/>
                <w:color w:val="auto"/>
                <w:sz w:val="20"/>
              </w:rPr>
              <w:t>Background Checks</w:t>
            </w:r>
            <w:r w:rsidR="007D1FF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54E12">
              <w:rPr>
                <w:rFonts w:cstheme="minorHAnsi"/>
                <w:bCs/>
                <w:color w:val="auto"/>
                <w:sz w:val="20"/>
              </w:rPr>
              <w:t xml:space="preserve">– No </w:t>
            </w:r>
            <w:r w:rsidR="00F00D95">
              <w:rPr>
                <w:rFonts w:cstheme="minorHAnsi"/>
                <w:bCs/>
                <w:color w:val="auto"/>
                <w:sz w:val="20"/>
              </w:rPr>
              <w:t>update.</w:t>
            </w:r>
          </w:p>
        </w:tc>
      </w:tr>
      <w:tr w:rsidR="00134A52" w:rsidRPr="00B823D0" w14:paraId="10A0CDEE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21BDCEA" w14:textId="1E3E0EDC" w:rsidR="00134A52" w:rsidRDefault="00134A52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 w:rsidRPr="008C6972">
              <w:rPr>
                <w:rFonts w:cstheme="minorHAnsi"/>
                <w:b/>
                <w:color w:val="auto"/>
                <w:sz w:val="20"/>
              </w:rPr>
              <w:lastRenderedPageBreak/>
              <w:t>ISA Report</w:t>
            </w:r>
          </w:p>
        </w:tc>
        <w:tc>
          <w:tcPr>
            <w:tcW w:w="4086" w:type="pct"/>
          </w:tcPr>
          <w:p w14:paraId="21F6B595" w14:textId="6AE26E67" w:rsidR="00E96741" w:rsidRPr="007B0E46" w:rsidRDefault="00134A52" w:rsidP="007B0E4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ISA Cleanup – Monday, March 20</w:t>
            </w:r>
            <w:r w:rsidRPr="008A7308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@ 8:00 PM</w:t>
            </w:r>
            <w:r w:rsidR="00623117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34A52" w:rsidRPr="00B823D0" w14:paraId="202D331E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AE07678" w14:textId="3606C40E" w:rsidR="00134A52" w:rsidRDefault="00134A52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Facilities</w:t>
            </w:r>
          </w:p>
        </w:tc>
        <w:tc>
          <w:tcPr>
            <w:tcW w:w="4086" w:type="pct"/>
          </w:tcPr>
          <w:p w14:paraId="0310377C" w14:textId="557A5E66" w:rsidR="00134A52" w:rsidRPr="00467BE2" w:rsidRDefault="00134A52" w:rsidP="00467BE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Batting Cage Committee Update</w:t>
            </w:r>
            <w:r w:rsidR="00CB763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90719">
              <w:rPr>
                <w:rFonts w:cstheme="minorHAnsi"/>
                <w:bCs/>
                <w:color w:val="auto"/>
                <w:sz w:val="20"/>
              </w:rPr>
              <w:t xml:space="preserve">– Concrete bid </w:t>
            </w:r>
            <w:r w:rsidR="000C104E">
              <w:rPr>
                <w:rFonts w:cstheme="minorHAnsi"/>
                <w:bCs/>
                <w:color w:val="auto"/>
                <w:sz w:val="20"/>
              </w:rPr>
              <w:t xml:space="preserve">for all around cages. Priced out </w:t>
            </w:r>
            <w:r w:rsidR="00DB18CD">
              <w:rPr>
                <w:rFonts w:cstheme="minorHAnsi"/>
                <w:bCs/>
                <w:color w:val="auto"/>
                <w:sz w:val="20"/>
              </w:rPr>
              <w:t xml:space="preserve">all cages for $77K for concrete only. Soft tee areas with net </w:t>
            </w:r>
            <w:r w:rsidR="007333FA">
              <w:rPr>
                <w:rFonts w:cstheme="minorHAnsi"/>
                <w:bCs/>
                <w:color w:val="auto"/>
                <w:sz w:val="20"/>
              </w:rPr>
              <w:t>quoted</w:t>
            </w:r>
            <w:r w:rsidR="00D973F4">
              <w:rPr>
                <w:rFonts w:cstheme="minorHAnsi"/>
                <w:bCs/>
                <w:color w:val="auto"/>
                <w:sz w:val="20"/>
              </w:rPr>
              <w:t xml:space="preserve">. Getting quote for nets. Turf </w:t>
            </w:r>
            <w:r w:rsidR="00CE2EB6">
              <w:rPr>
                <w:rFonts w:cstheme="minorHAnsi"/>
                <w:bCs/>
                <w:color w:val="auto"/>
                <w:sz w:val="20"/>
              </w:rPr>
              <w:t>and f</w:t>
            </w:r>
            <w:r w:rsidR="000A79F3">
              <w:rPr>
                <w:rFonts w:cstheme="minorHAnsi"/>
                <w:bCs/>
                <w:color w:val="auto"/>
                <w:sz w:val="20"/>
              </w:rPr>
              <w:t>ence vendor</w:t>
            </w:r>
            <w:r w:rsidR="00CE2EB6">
              <w:rPr>
                <w:rFonts w:cstheme="minorHAnsi"/>
                <w:bCs/>
                <w:color w:val="auto"/>
                <w:sz w:val="20"/>
              </w:rPr>
              <w:t>s</w:t>
            </w:r>
            <w:r w:rsidR="003639E3">
              <w:rPr>
                <w:rFonts w:cstheme="minorHAnsi"/>
                <w:bCs/>
                <w:color w:val="auto"/>
                <w:sz w:val="20"/>
              </w:rPr>
              <w:t xml:space="preserve"> also. </w:t>
            </w:r>
            <w:r w:rsidR="00E36C91">
              <w:rPr>
                <w:rFonts w:cstheme="minorHAnsi"/>
                <w:bCs/>
                <w:color w:val="auto"/>
                <w:sz w:val="20"/>
              </w:rPr>
              <w:t xml:space="preserve">Working on getting an overall bid to work with City for capitol improvement. </w:t>
            </w:r>
            <w:r w:rsidR="005C0836">
              <w:rPr>
                <w:rFonts w:cstheme="minorHAnsi"/>
                <w:bCs/>
                <w:color w:val="auto"/>
                <w:sz w:val="20"/>
              </w:rPr>
              <w:t>Looking at cutting costs to reuse equipment from ISA.</w:t>
            </w:r>
            <w:r w:rsidR="00E8126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639E3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34A52" w:rsidRPr="00B823D0" w14:paraId="75ABB89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816ACD9" w14:textId="1EEDE9A2" w:rsidR="00134A52" w:rsidRDefault="00134A52" w:rsidP="008F430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</w:t>
            </w:r>
          </w:p>
        </w:tc>
        <w:tc>
          <w:tcPr>
            <w:tcW w:w="4086" w:type="pct"/>
          </w:tcPr>
          <w:p w14:paraId="7C6B8067" w14:textId="4A153C82" w:rsidR="00134A52" w:rsidRDefault="00134A52" w:rsidP="0068193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</w:t>
            </w:r>
            <w:r w:rsidR="00E8126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C05BB">
              <w:rPr>
                <w:rFonts w:cstheme="minorHAnsi"/>
                <w:bCs/>
                <w:color w:val="auto"/>
                <w:sz w:val="20"/>
              </w:rPr>
              <w:t>–</w:t>
            </w:r>
            <w:r w:rsidR="00E8126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C05BB">
              <w:rPr>
                <w:rFonts w:cstheme="minorHAnsi"/>
                <w:bCs/>
                <w:color w:val="auto"/>
                <w:sz w:val="20"/>
              </w:rPr>
              <w:t xml:space="preserve">worked with </w:t>
            </w:r>
            <w:proofErr w:type="spellStart"/>
            <w:r w:rsidR="00DC05BB">
              <w:rPr>
                <w:rFonts w:cstheme="minorHAnsi"/>
                <w:bCs/>
                <w:color w:val="auto"/>
                <w:sz w:val="20"/>
              </w:rPr>
              <w:t>Sandeen</w:t>
            </w:r>
            <w:proofErr w:type="spellEnd"/>
            <w:r w:rsidR="00DC05BB">
              <w:rPr>
                <w:rFonts w:cstheme="minorHAnsi"/>
                <w:bCs/>
                <w:color w:val="auto"/>
                <w:sz w:val="20"/>
              </w:rPr>
              <w:t xml:space="preserve"> Photography for branding kit. New website being buil</w:t>
            </w:r>
            <w:r w:rsidR="00CC039F">
              <w:rPr>
                <w:rFonts w:cstheme="minorHAnsi"/>
                <w:bCs/>
                <w:color w:val="auto"/>
                <w:sz w:val="20"/>
              </w:rPr>
              <w:t>t.</w:t>
            </w:r>
            <w:r w:rsidR="004413DF">
              <w:rPr>
                <w:rFonts w:cstheme="minorHAnsi"/>
                <w:bCs/>
                <w:color w:val="auto"/>
                <w:sz w:val="20"/>
              </w:rPr>
              <w:t xml:space="preserve"> Parent resources items to include weather policy, concussion protocol, </w:t>
            </w:r>
            <w:r w:rsidR="00462F21">
              <w:rPr>
                <w:rFonts w:cstheme="minorHAnsi"/>
                <w:bCs/>
                <w:color w:val="auto"/>
                <w:sz w:val="20"/>
              </w:rPr>
              <w:t xml:space="preserve">USSSA rules, bat size/glove size. </w:t>
            </w:r>
          </w:p>
          <w:p w14:paraId="66CE5BFF" w14:textId="065BA4A6" w:rsidR="00825C1A" w:rsidRPr="00177E25" w:rsidRDefault="00134A52" w:rsidP="00177E25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URL </w:t>
            </w:r>
            <w:r w:rsidR="003669EC">
              <w:rPr>
                <w:rFonts w:cstheme="minorHAnsi"/>
                <w:bCs/>
                <w:color w:val="auto"/>
                <w:sz w:val="20"/>
              </w:rPr>
              <w:t>– change it to Ankeny Xtreme Softball</w:t>
            </w:r>
            <w:r w:rsidR="00CC039F">
              <w:rPr>
                <w:rFonts w:cstheme="minorHAnsi"/>
                <w:bCs/>
                <w:color w:val="auto"/>
                <w:sz w:val="20"/>
              </w:rPr>
              <w:t xml:space="preserve"> and still leave</w:t>
            </w:r>
            <w:r w:rsidR="00FE4ED1">
              <w:rPr>
                <w:rFonts w:cstheme="minorHAnsi"/>
                <w:bCs/>
                <w:color w:val="auto"/>
                <w:sz w:val="20"/>
              </w:rPr>
              <w:t xml:space="preserve"> Ankeny Girls Softball for 2 years.</w:t>
            </w:r>
          </w:p>
          <w:p w14:paraId="7F630E5E" w14:textId="0FD4BC56" w:rsidR="008405A8" w:rsidRDefault="00134A52" w:rsidP="00B4552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Jags Softball</w:t>
            </w:r>
            <w:r w:rsidR="0065728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E3524">
              <w:rPr>
                <w:rFonts w:cstheme="minorHAnsi"/>
                <w:bCs/>
                <w:color w:val="auto"/>
                <w:sz w:val="20"/>
              </w:rPr>
              <w:t>–</w:t>
            </w:r>
            <w:r w:rsidR="0065728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E3524">
              <w:rPr>
                <w:rFonts w:cstheme="minorHAnsi"/>
                <w:bCs/>
                <w:color w:val="auto"/>
                <w:sz w:val="20"/>
              </w:rPr>
              <w:t xml:space="preserve">poster sponsorship. Dave Lane made a motion to approve $200 for each Jags &amp; Hawks </w:t>
            </w:r>
            <w:r w:rsidR="001A5F5F">
              <w:rPr>
                <w:rFonts w:cstheme="minorHAnsi"/>
                <w:bCs/>
                <w:color w:val="auto"/>
                <w:sz w:val="20"/>
              </w:rPr>
              <w:t>program</w:t>
            </w:r>
            <w:r w:rsidR="008405A8">
              <w:rPr>
                <w:rFonts w:cstheme="minorHAnsi"/>
                <w:bCs/>
                <w:color w:val="auto"/>
                <w:sz w:val="20"/>
              </w:rPr>
              <w:t>. 2</w:t>
            </w:r>
            <w:r w:rsidR="008405A8" w:rsidRPr="008405A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8405A8">
              <w:rPr>
                <w:rFonts w:cstheme="minorHAnsi"/>
                <w:bCs/>
                <w:color w:val="auto"/>
                <w:sz w:val="20"/>
              </w:rPr>
              <w:t xml:space="preserve"> by Mike </w:t>
            </w:r>
            <w:proofErr w:type="spellStart"/>
            <w:r w:rsidR="008405A8">
              <w:rPr>
                <w:rFonts w:cstheme="minorHAnsi"/>
                <w:bCs/>
                <w:color w:val="auto"/>
                <w:sz w:val="20"/>
              </w:rPr>
              <w:t>Moellers</w:t>
            </w:r>
            <w:proofErr w:type="spellEnd"/>
            <w:r w:rsidR="008405A8"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  <w:p w14:paraId="57AA68E0" w14:textId="77777777" w:rsidR="00134A52" w:rsidRDefault="00134A52" w:rsidP="00B4552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Centennial Digital Sponsorship</w:t>
            </w:r>
            <w:r w:rsidR="008405A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97411">
              <w:rPr>
                <w:rFonts w:cstheme="minorHAnsi"/>
                <w:bCs/>
                <w:color w:val="auto"/>
                <w:sz w:val="20"/>
              </w:rPr>
              <w:t>–</w:t>
            </w:r>
            <w:r w:rsidR="008405A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97411">
              <w:rPr>
                <w:rFonts w:cstheme="minorHAnsi"/>
                <w:bCs/>
                <w:color w:val="auto"/>
                <w:sz w:val="20"/>
              </w:rPr>
              <w:t xml:space="preserve">Marc Biga will </w:t>
            </w:r>
            <w:proofErr w:type="gramStart"/>
            <w:r w:rsidR="00597411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1A5F5F">
              <w:rPr>
                <w:rFonts w:cstheme="minorHAnsi"/>
                <w:bCs/>
                <w:color w:val="auto"/>
                <w:sz w:val="20"/>
              </w:rPr>
              <w:t xml:space="preserve"> additional details.</w:t>
            </w:r>
          </w:p>
          <w:p w14:paraId="22D85273" w14:textId="77777777" w:rsidR="000A2A63" w:rsidRDefault="009D7ACF" w:rsidP="00B4552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Eric Hogan made a motion to give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Sandeen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Photography </w:t>
            </w:r>
            <w:r w:rsidR="000A4FE6">
              <w:rPr>
                <w:rFonts w:cstheme="minorHAnsi"/>
                <w:bCs/>
                <w:color w:val="auto"/>
                <w:sz w:val="20"/>
              </w:rPr>
              <w:t>free sponsorship on our website and banner out a PRSC for free. 2</w:t>
            </w:r>
            <w:r w:rsidR="000A4FE6" w:rsidRPr="000A4FE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0A4FE6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783DFE">
              <w:rPr>
                <w:rFonts w:cstheme="minorHAnsi"/>
                <w:bCs/>
                <w:color w:val="auto"/>
                <w:sz w:val="20"/>
              </w:rPr>
              <w:t xml:space="preserve">Brandon </w:t>
            </w:r>
            <w:proofErr w:type="spellStart"/>
            <w:r w:rsidR="00783DFE">
              <w:rPr>
                <w:rFonts w:cstheme="minorHAnsi"/>
                <w:bCs/>
                <w:color w:val="auto"/>
                <w:sz w:val="20"/>
              </w:rPr>
              <w:t>Steinbrecher</w:t>
            </w:r>
            <w:proofErr w:type="spellEnd"/>
            <w:r w:rsidR="00783DFE"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78F1F75E" w14:textId="7DFB0AC0" w:rsidR="00C136AE" w:rsidRPr="00AF6CCD" w:rsidRDefault="00C136AE" w:rsidP="00B4552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</w:tc>
      </w:tr>
      <w:tr w:rsidR="00134A52" w:rsidRPr="00B823D0" w14:paraId="0BFC41DB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6FA50B8" w14:textId="5E285E8C" w:rsidR="00134A52" w:rsidRDefault="00134A5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Calendar</w:t>
            </w:r>
          </w:p>
        </w:tc>
        <w:tc>
          <w:tcPr>
            <w:tcW w:w="4086" w:type="pct"/>
          </w:tcPr>
          <w:p w14:paraId="6BF75EC9" w14:textId="3ADBF918" w:rsidR="00134A52" w:rsidRDefault="00134A52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Review and Update</w:t>
            </w:r>
            <w:r w:rsidR="001A5F5F">
              <w:rPr>
                <w:rFonts w:cstheme="minorHAnsi"/>
                <w:bCs/>
                <w:color w:val="auto"/>
                <w:sz w:val="20"/>
              </w:rPr>
              <w:t xml:space="preserve"> – Marc requested board to </w:t>
            </w:r>
            <w:r w:rsidR="00225258">
              <w:rPr>
                <w:rFonts w:cstheme="minorHAnsi"/>
                <w:bCs/>
                <w:color w:val="auto"/>
                <w:sz w:val="20"/>
              </w:rPr>
              <w:t xml:space="preserve">take a final look &amp; review for any additional changes/add </w:t>
            </w:r>
            <w:proofErr w:type="spellStart"/>
            <w:r w:rsidR="00225258">
              <w:rPr>
                <w:rFonts w:cstheme="minorHAnsi"/>
                <w:bCs/>
                <w:color w:val="auto"/>
                <w:sz w:val="20"/>
              </w:rPr>
              <w:t>ons</w:t>
            </w:r>
            <w:proofErr w:type="spellEnd"/>
            <w:r w:rsidR="002375EA">
              <w:rPr>
                <w:rFonts w:cstheme="minorHAnsi"/>
                <w:bCs/>
                <w:color w:val="auto"/>
                <w:sz w:val="20"/>
              </w:rPr>
              <w:t xml:space="preserve"> to the calendar.</w:t>
            </w:r>
          </w:p>
        </w:tc>
      </w:tr>
      <w:tr w:rsidR="00134A52" w:rsidRPr="00B823D0" w14:paraId="7D5507E9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332B98" w14:textId="7DE6EFBF" w:rsidR="00134A52" w:rsidRDefault="00134A5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President’s Newsletter</w:t>
            </w:r>
          </w:p>
        </w:tc>
        <w:tc>
          <w:tcPr>
            <w:tcW w:w="4086" w:type="pct"/>
          </w:tcPr>
          <w:p w14:paraId="021F1429" w14:textId="1887A45B" w:rsidR="00192632" w:rsidRPr="00154E12" w:rsidRDefault="00134A52" w:rsidP="00154E1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Items to include</w:t>
            </w:r>
            <w:r w:rsidR="00154E12">
              <w:rPr>
                <w:rFonts w:cstheme="minorHAnsi"/>
                <w:bCs/>
                <w:color w:val="auto"/>
                <w:sz w:val="20"/>
              </w:rPr>
              <w:t xml:space="preserve"> – notify Marc for any updates you would like to include for next </w:t>
            </w:r>
            <w:proofErr w:type="spellStart"/>
            <w:r w:rsidR="00154E12">
              <w:rPr>
                <w:rFonts w:cstheme="minorHAnsi"/>
                <w:bCs/>
                <w:color w:val="auto"/>
                <w:sz w:val="20"/>
              </w:rPr>
              <w:t>months</w:t>
            </w:r>
            <w:proofErr w:type="spellEnd"/>
            <w:r w:rsidR="00154E12">
              <w:rPr>
                <w:rFonts w:cstheme="minorHAnsi"/>
                <w:bCs/>
                <w:color w:val="auto"/>
                <w:sz w:val="20"/>
              </w:rPr>
              <w:t xml:space="preserve"> newsletter.</w:t>
            </w:r>
          </w:p>
        </w:tc>
      </w:tr>
      <w:tr w:rsidR="00192632" w:rsidRPr="00B823D0" w14:paraId="0235FE02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4F0505" w14:textId="7188B6F6" w:rsidR="00192632" w:rsidRDefault="0019263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Equipment </w:t>
            </w:r>
          </w:p>
        </w:tc>
        <w:tc>
          <w:tcPr>
            <w:tcW w:w="4086" w:type="pct"/>
          </w:tcPr>
          <w:p w14:paraId="06804725" w14:textId="23EFD906" w:rsidR="00192632" w:rsidRDefault="007D563A" w:rsidP="004402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Provide all requests to Mike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Moellers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</w:t>
            </w:r>
            <w:r w:rsidR="002375E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4402CA" w:rsidRPr="00B823D0" w14:paraId="5662911B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FE31BE9" w14:textId="51814C6D" w:rsidR="004402CA" w:rsidRDefault="004402CA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</w:t>
            </w:r>
          </w:p>
          <w:p w14:paraId="7B085BD4" w14:textId="0AB7C250" w:rsidR="002375EA" w:rsidRDefault="002375EA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8:55pm</w:t>
            </w:r>
          </w:p>
          <w:p w14:paraId="4CBBF9A4" w14:textId="08F23B8C" w:rsidR="004402CA" w:rsidRDefault="004402CA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</w:tcPr>
          <w:p w14:paraId="6264F6F2" w14:textId="76478D4B" w:rsidR="003717D5" w:rsidRPr="003717D5" w:rsidRDefault="003717D5" w:rsidP="003717D5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D14F7">
              <w:rPr>
                <w:rFonts w:cstheme="minorHAnsi"/>
                <w:bCs/>
                <w:color w:val="auto"/>
                <w:sz w:val="20"/>
              </w:rPr>
              <w:t xml:space="preserve">Dave Lane </w:t>
            </w:r>
            <w:r>
              <w:rPr>
                <w:rFonts w:cstheme="minorHAnsi"/>
                <w:bCs/>
                <w:color w:val="auto"/>
                <w:sz w:val="20"/>
              </w:rPr>
              <w:t>made a motion to adjourn meeting. 2</w:t>
            </w:r>
            <w:r w:rsidRPr="003717D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CD14F7">
              <w:rPr>
                <w:rFonts w:cstheme="minorHAnsi"/>
                <w:bCs/>
                <w:color w:val="auto"/>
                <w:sz w:val="20"/>
              </w:rPr>
              <w:t>Eric Hogan.</w:t>
            </w:r>
            <w:r w:rsidR="002375EA">
              <w:rPr>
                <w:rFonts w:cstheme="minorHAnsi"/>
                <w:bCs/>
                <w:color w:val="auto"/>
                <w:sz w:val="20"/>
              </w:rPr>
              <w:t xml:space="preserve"> Motion approved.</w:t>
            </w:r>
          </w:p>
        </w:tc>
      </w:tr>
    </w:tbl>
    <w:p w14:paraId="538A58D6" w14:textId="2426BBAF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 xml:space="preserve">Monday, </w:t>
      </w:r>
      <w:r w:rsidR="00B4552E">
        <w:rPr>
          <w:rFonts w:cstheme="minorHAnsi"/>
          <w:b/>
          <w:color w:val="auto"/>
          <w:sz w:val="20"/>
        </w:rPr>
        <w:t>April 3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>7p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467BE2">
        <w:rPr>
          <w:rFonts w:cstheme="minorHAnsi"/>
          <w:b/>
          <w:color w:val="auto"/>
          <w:sz w:val="20"/>
        </w:rPr>
        <w:t>PTSC</w:t>
      </w:r>
      <w:r w:rsidR="00031F76">
        <w:rPr>
          <w:rFonts w:cstheme="minorHAnsi"/>
          <w:b/>
          <w:color w:val="auto"/>
          <w:sz w:val="20"/>
        </w:rPr>
        <w:t xml:space="preserve"> 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CF13" w14:textId="77777777" w:rsidR="00A53DFC" w:rsidRDefault="00A53DFC" w:rsidP="00086558">
      <w:pPr>
        <w:spacing w:before="0" w:after="0" w:line="240" w:lineRule="auto"/>
      </w:pPr>
      <w:r>
        <w:separator/>
      </w:r>
    </w:p>
  </w:endnote>
  <w:endnote w:type="continuationSeparator" w:id="0">
    <w:p w14:paraId="3D46670F" w14:textId="77777777" w:rsidR="00A53DFC" w:rsidRDefault="00A53DF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086558" w:rsidRDefault="0008655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086558" w:rsidRDefault="0008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C841" w14:textId="77777777" w:rsidR="00A53DFC" w:rsidRDefault="00A53DF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42C2DBAC" w14:textId="77777777" w:rsidR="00A53DFC" w:rsidRDefault="00A53DF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FF10A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2419">
    <w:abstractNumId w:val="3"/>
  </w:num>
  <w:num w:numId="2" w16cid:durableId="2117821013">
    <w:abstractNumId w:val="1"/>
  </w:num>
  <w:num w:numId="3" w16cid:durableId="1797286605">
    <w:abstractNumId w:val="2"/>
  </w:num>
  <w:num w:numId="4" w16cid:durableId="1944456545">
    <w:abstractNumId w:val="0"/>
  </w:num>
  <w:num w:numId="5" w16cid:durableId="81417578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37FA"/>
    <w:rsid w:val="000048AA"/>
    <w:rsid w:val="00014B95"/>
    <w:rsid w:val="00015C17"/>
    <w:rsid w:val="00016A5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4676"/>
    <w:rsid w:val="00086558"/>
    <w:rsid w:val="000922E5"/>
    <w:rsid w:val="000945FD"/>
    <w:rsid w:val="00096FDC"/>
    <w:rsid w:val="000A0053"/>
    <w:rsid w:val="000A2A63"/>
    <w:rsid w:val="000A4FE6"/>
    <w:rsid w:val="000A77F3"/>
    <w:rsid w:val="000A79F3"/>
    <w:rsid w:val="000B195A"/>
    <w:rsid w:val="000C0135"/>
    <w:rsid w:val="000C104E"/>
    <w:rsid w:val="000C43A7"/>
    <w:rsid w:val="000C7229"/>
    <w:rsid w:val="000D01D4"/>
    <w:rsid w:val="000D0B97"/>
    <w:rsid w:val="000D629E"/>
    <w:rsid w:val="000E060D"/>
    <w:rsid w:val="000F0B89"/>
    <w:rsid w:val="000F684D"/>
    <w:rsid w:val="0011212F"/>
    <w:rsid w:val="0012037E"/>
    <w:rsid w:val="00120E46"/>
    <w:rsid w:val="0013101A"/>
    <w:rsid w:val="00134A52"/>
    <w:rsid w:val="00135656"/>
    <w:rsid w:val="00135B43"/>
    <w:rsid w:val="001434A5"/>
    <w:rsid w:val="00144F71"/>
    <w:rsid w:val="0014765F"/>
    <w:rsid w:val="00147DD2"/>
    <w:rsid w:val="0015265E"/>
    <w:rsid w:val="00152C5A"/>
    <w:rsid w:val="00153934"/>
    <w:rsid w:val="00154E12"/>
    <w:rsid w:val="00166F5A"/>
    <w:rsid w:val="00170B1D"/>
    <w:rsid w:val="00171FE5"/>
    <w:rsid w:val="00177E25"/>
    <w:rsid w:val="001829D0"/>
    <w:rsid w:val="0018599F"/>
    <w:rsid w:val="0018705C"/>
    <w:rsid w:val="00192632"/>
    <w:rsid w:val="00193140"/>
    <w:rsid w:val="001A5F5F"/>
    <w:rsid w:val="001B5C05"/>
    <w:rsid w:val="001B674A"/>
    <w:rsid w:val="001B6996"/>
    <w:rsid w:val="001B6A1D"/>
    <w:rsid w:val="001C113D"/>
    <w:rsid w:val="001C407A"/>
    <w:rsid w:val="001D11BF"/>
    <w:rsid w:val="001D1C06"/>
    <w:rsid w:val="001E27FB"/>
    <w:rsid w:val="001E5F47"/>
    <w:rsid w:val="001F0B51"/>
    <w:rsid w:val="001F1F94"/>
    <w:rsid w:val="001F50AC"/>
    <w:rsid w:val="001F6DDC"/>
    <w:rsid w:val="00202829"/>
    <w:rsid w:val="002052D1"/>
    <w:rsid w:val="002071AF"/>
    <w:rsid w:val="00213E15"/>
    <w:rsid w:val="002142CE"/>
    <w:rsid w:val="002155B7"/>
    <w:rsid w:val="002202F5"/>
    <w:rsid w:val="00225258"/>
    <w:rsid w:val="002262C6"/>
    <w:rsid w:val="0023240B"/>
    <w:rsid w:val="00233257"/>
    <w:rsid w:val="00233258"/>
    <w:rsid w:val="002375EA"/>
    <w:rsid w:val="002453E1"/>
    <w:rsid w:val="00245FEE"/>
    <w:rsid w:val="00257EA9"/>
    <w:rsid w:val="002641B7"/>
    <w:rsid w:val="00265216"/>
    <w:rsid w:val="00266121"/>
    <w:rsid w:val="00267F07"/>
    <w:rsid w:val="002705DB"/>
    <w:rsid w:val="00273C6F"/>
    <w:rsid w:val="00284EDB"/>
    <w:rsid w:val="00290E99"/>
    <w:rsid w:val="00296D13"/>
    <w:rsid w:val="002A333D"/>
    <w:rsid w:val="002A3D5F"/>
    <w:rsid w:val="002B1D74"/>
    <w:rsid w:val="002B54A3"/>
    <w:rsid w:val="002B5A35"/>
    <w:rsid w:val="002B7922"/>
    <w:rsid w:val="002C17E7"/>
    <w:rsid w:val="002C5572"/>
    <w:rsid w:val="002C5EF0"/>
    <w:rsid w:val="002C70FE"/>
    <w:rsid w:val="002D05B4"/>
    <w:rsid w:val="002E4F36"/>
    <w:rsid w:val="002F3C9B"/>
    <w:rsid w:val="00304C58"/>
    <w:rsid w:val="00320A47"/>
    <w:rsid w:val="003258CD"/>
    <w:rsid w:val="00331494"/>
    <w:rsid w:val="0033155B"/>
    <w:rsid w:val="00335457"/>
    <w:rsid w:val="00341DB6"/>
    <w:rsid w:val="00342573"/>
    <w:rsid w:val="00345D9C"/>
    <w:rsid w:val="003460AA"/>
    <w:rsid w:val="00346A03"/>
    <w:rsid w:val="00353810"/>
    <w:rsid w:val="003550EA"/>
    <w:rsid w:val="003639E3"/>
    <w:rsid w:val="003669EC"/>
    <w:rsid w:val="003717D5"/>
    <w:rsid w:val="00372996"/>
    <w:rsid w:val="00373B57"/>
    <w:rsid w:val="00375659"/>
    <w:rsid w:val="0038011E"/>
    <w:rsid w:val="00380A65"/>
    <w:rsid w:val="0038385F"/>
    <w:rsid w:val="003841AE"/>
    <w:rsid w:val="00386555"/>
    <w:rsid w:val="0038665E"/>
    <w:rsid w:val="0039172B"/>
    <w:rsid w:val="0039240A"/>
    <w:rsid w:val="0039664D"/>
    <w:rsid w:val="00396B04"/>
    <w:rsid w:val="003B72A2"/>
    <w:rsid w:val="003D2272"/>
    <w:rsid w:val="003D5362"/>
    <w:rsid w:val="004021F4"/>
    <w:rsid w:val="00412D3B"/>
    <w:rsid w:val="00422135"/>
    <w:rsid w:val="00426C27"/>
    <w:rsid w:val="00433174"/>
    <w:rsid w:val="00434304"/>
    <w:rsid w:val="00436457"/>
    <w:rsid w:val="00436DAA"/>
    <w:rsid w:val="004402CA"/>
    <w:rsid w:val="004413DF"/>
    <w:rsid w:val="00442C6F"/>
    <w:rsid w:val="004441F6"/>
    <w:rsid w:val="0045238F"/>
    <w:rsid w:val="004552C0"/>
    <w:rsid w:val="00455C66"/>
    <w:rsid w:val="00456850"/>
    <w:rsid w:val="00462F21"/>
    <w:rsid w:val="00467BE2"/>
    <w:rsid w:val="00470A35"/>
    <w:rsid w:val="0047269A"/>
    <w:rsid w:val="00475D49"/>
    <w:rsid w:val="00482158"/>
    <w:rsid w:val="0048298C"/>
    <w:rsid w:val="00483CD6"/>
    <w:rsid w:val="00484D8F"/>
    <w:rsid w:val="004858F9"/>
    <w:rsid w:val="00486A04"/>
    <w:rsid w:val="00491D6D"/>
    <w:rsid w:val="004950A2"/>
    <w:rsid w:val="004A035A"/>
    <w:rsid w:val="004A427E"/>
    <w:rsid w:val="004A4D56"/>
    <w:rsid w:val="004B0A54"/>
    <w:rsid w:val="004B11D9"/>
    <w:rsid w:val="004B42BD"/>
    <w:rsid w:val="004B66DA"/>
    <w:rsid w:val="004C5D9C"/>
    <w:rsid w:val="004C5EF7"/>
    <w:rsid w:val="004D0D41"/>
    <w:rsid w:val="004D4043"/>
    <w:rsid w:val="004E003F"/>
    <w:rsid w:val="004E673C"/>
    <w:rsid w:val="004E7141"/>
    <w:rsid w:val="004F0163"/>
    <w:rsid w:val="004F0AAC"/>
    <w:rsid w:val="004F1974"/>
    <w:rsid w:val="004F46B0"/>
    <w:rsid w:val="00503E0A"/>
    <w:rsid w:val="0050517B"/>
    <w:rsid w:val="00512879"/>
    <w:rsid w:val="005147DF"/>
    <w:rsid w:val="00531A0C"/>
    <w:rsid w:val="0053551C"/>
    <w:rsid w:val="00544C9E"/>
    <w:rsid w:val="00554D32"/>
    <w:rsid w:val="00563602"/>
    <w:rsid w:val="005757DE"/>
    <w:rsid w:val="00580E54"/>
    <w:rsid w:val="00584D66"/>
    <w:rsid w:val="00584E66"/>
    <w:rsid w:val="00592EC2"/>
    <w:rsid w:val="00597411"/>
    <w:rsid w:val="00597498"/>
    <w:rsid w:val="005A1216"/>
    <w:rsid w:val="005A3D49"/>
    <w:rsid w:val="005B0387"/>
    <w:rsid w:val="005B0E4C"/>
    <w:rsid w:val="005C0836"/>
    <w:rsid w:val="005E051B"/>
    <w:rsid w:val="005E058B"/>
    <w:rsid w:val="005E3EA6"/>
    <w:rsid w:val="005E6FD2"/>
    <w:rsid w:val="005F5D88"/>
    <w:rsid w:val="005F6D70"/>
    <w:rsid w:val="0060774E"/>
    <w:rsid w:val="00615CA3"/>
    <w:rsid w:val="00616897"/>
    <w:rsid w:val="00620A55"/>
    <w:rsid w:val="006212B3"/>
    <w:rsid w:val="00623117"/>
    <w:rsid w:val="006277E0"/>
    <w:rsid w:val="006337E5"/>
    <w:rsid w:val="0064003D"/>
    <w:rsid w:val="006426E5"/>
    <w:rsid w:val="00657283"/>
    <w:rsid w:val="00660D9A"/>
    <w:rsid w:val="00663074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2EBD"/>
    <w:rsid w:val="006D46F3"/>
    <w:rsid w:val="006D7CAB"/>
    <w:rsid w:val="006E1796"/>
    <w:rsid w:val="006E2F23"/>
    <w:rsid w:val="006E4F13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17F35"/>
    <w:rsid w:val="007220FF"/>
    <w:rsid w:val="00722AD3"/>
    <w:rsid w:val="0072318A"/>
    <w:rsid w:val="00723958"/>
    <w:rsid w:val="00732495"/>
    <w:rsid w:val="007333FA"/>
    <w:rsid w:val="007354E2"/>
    <w:rsid w:val="00741709"/>
    <w:rsid w:val="00743B94"/>
    <w:rsid w:val="00745E3B"/>
    <w:rsid w:val="007570B7"/>
    <w:rsid w:val="00757D03"/>
    <w:rsid w:val="00760A94"/>
    <w:rsid w:val="007611F7"/>
    <w:rsid w:val="00765FC4"/>
    <w:rsid w:val="00767AF8"/>
    <w:rsid w:val="00770230"/>
    <w:rsid w:val="00776F27"/>
    <w:rsid w:val="00777A66"/>
    <w:rsid w:val="0078006D"/>
    <w:rsid w:val="00783DFE"/>
    <w:rsid w:val="00784922"/>
    <w:rsid w:val="007940FA"/>
    <w:rsid w:val="007A66F6"/>
    <w:rsid w:val="007B03CA"/>
    <w:rsid w:val="007B0E46"/>
    <w:rsid w:val="007B31E2"/>
    <w:rsid w:val="007B5A34"/>
    <w:rsid w:val="007B63FD"/>
    <w:rsid w:val="007C7D3E"/>
    <w:rsid w:val="007D13DE"/>
    <w:rsid w:val="007D1FF5"/>
    <w:rsid w:val="007D2E2F"/>
    <w:rsid w:val="007D563A"/>
    <w:rsid w:val="007D5F5C"/>
    <w:rsid w:val="007E24DD"/>
    <w:rsid w:val="007E49A3"/>
    <w:rsid w:val="007F586D"/>
    <w:rsid w:val="007F59D5"/>
    <w:rsid w:val="007F727E"/>
    <w:rsid w:val="00801CC9"/>
    <w:rsid w:val="00807B1C"/>
    <w:rsid w:val="008101BA"/>
    <w:rsid w:val="00812A9E"/>
    <w:rsid w:val="00812B0F"/>
    <w:rsid w:val="00817030"/>
    <w:rsid w:val="008233ED"/>
    <w:rsid w:val="00825C1A"/>
    <w:rsid w:val="00826DF8"/>
    <w:rsid w:val="00831D87"/>
    <w:rsid w:val="00833EDB"/>
    <w:rsid w:val="0083447E"/>
    <w:rsid w:val="0083717C"/>
    <w:rsid w:val="00837E09"/>
    <w:rsid w:val="008405A8"/>
    <w:rsid w:val="008449A5"/>
    <w:rsid w:val="00855EF2"/>
    <w:rsid w:val="008560DD"/>
    <w:rsid w:val="00861F9B"/>
    <w:rsid w:val="00863A19"/>
    <w:rsid w:val="00872BE7"/>
    <w:rsid w:val="00875C2E"/>
    <w:rsid w:val="00880C05"/>
    <w:rsid w:val="00883454"/>
    <w:rsid w:val="008A0A2E"/>
    <w:rsid w:val="008A54F2"/>
    <w:rsid w:val="008A7308"/>
    <w:rsid w:val="008B14E8"/>
    <w:rsid w:val="008B6BE1"/>
    <w:rsid w:val="008B7CF7"/>
    <w:rsid w:val="008C2FCC"/>
    <w:rsid w:val="008C3E23"/>
    <w:rsid w:val="008C64E8"/>
    <w:rsid w:val="008C6972"/>
    <w:rsid w:val="008D20D6"/>
    <w:rsid w:val="008D69E1"/>
    <w:rsid w:val="008D7E01"/>
    <w:rsid w:val="008F2095"/>
    <w:rsid w:val="008F4305"/>
    <w:rsid w:val="00901F73"/>
    <w:rsid w:val="00922114"/>
    <w:rsid w:val="00922F04"/>
    <w:rsid w:val="00931F4A"/>
    <w:rsid w:val="00935037"/>
    <w:rsid w:val="009376E2"/>
    <w:rsid w:val="009403AE"/>
    <w:rsid w:val="00943930"/>
    <w:rsid w:val="009457E6"/>
    <w:rsid w:val="0094683B"/>
    <w:rsid w:val="00953B38"/>
    <w:rsid w:val="00965A4A"/>
    <w:rsid w:val="00993B8D"/>
    <w:rsid w:val="00994E1B"/>
    <w:rsid w:val="009A33ED"/>
    <w:rsid w:val="009A5578"/>
    <w:rsid w:val="009B0B9A"/>
    <w:rsid w:val="009C226C"/>
    <w:rsid w:val="009C754A"/>
    <w:rsid w:val="009D1741"/>
    <w:rsid w:val="009D7ACF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23622"/>
    <w:rsid w:val="00A35F0E"/>
    <w:rsid w:val="00A4142F"/>
    <w:rsid w:val="00A4250E"/>
    <w:rsid w:val="00A50CF4"/>
    <w:rsid w:val="00A5351F"/>
    <w:rsid w:val="00A53DFC"/>
    <w:rsid w:val="00A55E39"/>
    <w:rsid w:val="00A72022"/>
    <w:rsid w:val="00A770CB"/>
    <w:rsid w:val="00A8169E"/>
    <w:rsid w:val="00A90BD4"/>
    <w:rsid w:val="00A92B4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3614"/>
    <w:rsid w:val="00AE387B"/>
    <w:rsid w:val="00AE5899"/>
    <w:rsid w:val="00AE59A7"/>
    <w:rsid w:val="00AF6CCD"/>
    <w:rsid w:val="00B021CB"/>
    <w:rsid w:val="00B12FD9"/>
    <w:rsid w:val="00B140DF"/>
    <w:rsid w:val="00B21FDA"/>
    <w:rsid w:val="00B24A77"/>
    <w:rsid w:val="00B27252"/>
    <w:rsid w:val="00B319C4"/>
    <w:rsid w:val="00B421AA"/>
    <w:rsid w:val="00B44C4F"/>
    <w:rsid w:val="00B4552E"/>
    <w:rsid w:val="00B70C8C"/>
    <w:rsid w:val="00B71350"/>
    <w:rsid w:val="00B823D0"/>
    <w:rsid w:val="00B8482E"/>
    <w:rsid w:val="00B91A02"/>
    <w:rsid w:val="00B92098"/>
    <w:rsid w:val="00B92ABB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E52D2"/>
    <w:rsid w:val="00BE57E3"/>
    <w:rsid w:val="00BE6C8F"/>
    <w:rsid w:val="00BF004C"/>
    <w:rsid w:val="00BF1B08"/>
    <w:rsid w:val="00C02802"/>
    <w:rsid w:val="00C04F05"/>
    <w:rsid w:val="00C136AE"/>
    <w:rsid w:val="00C151C1"/>
    <w:rsid w:val="00C32FB1"/>
    <w:rsid w:val="00C36C14"/>
    <w:rsid w:val="00C64FC5"/>
    <w:rsid w:val="00C75F90"/>
    <w:rsid w:val="00C80A5C"/>
    <w:rsid w:val="00C81831"/>
    <w:rsid w:val="00C8525C"/>
    <w:rsid w:val="00C86903"/>
    <w:rsid w:val="00C963D6"/>
    <w:rsid w:val="00CA125F"/>
    <w:rsid w:val="00CA7257"/>
    <w:rsid w:val="00CA73D2"/>
    <w:rsid w:val="00CB588C"/>
    <w:rsid w:val="00CB763D"/>
    <w:rsid w:val="00CC039F"/>
    <w:rsid w:val="00CC199E"/>
    <w:rsid w:val="00CC2B08"/>
    <w:rsid w:val="00CD14F7"/>
    <w:rsid w:val="00CD3DBA"/>
    <w:rsid w:val="00CE225D"/>
    <w:rsid w:val="00CE2EB6"/>
    <w:rsid w:val="00CE3524"/>
    <w:rsid w:val="00CF19A4"/>
    <w:rsid w:val="00D0544A"/>
    <w:rsid w:val="00D13413"/>
    <w:rsid w:val="00D13603"/>
    <w:rsid w:val="00D20A92"/>
    <w:rsid w:val="00D22569"/>
    <w:rsid w:val="00D37A67"/>
    <w:rsid w:val="00D418AB"/>
    <w:rsid w:val="00D53605"/>
    <w:rsid w:val="00D57776"/>
    <w:rsid w:val="00D57E09"/>
    <w:rsid w:val="00D65B02"/>
    <w:rsid w:val="00D671B0"/>
    <w:rsid w:val="00D70128"/>
    <w:rsid w:val="00D77059"/>
    <w:rsid w:val="00D8249A"/>
    <w:rsid w:val="00D824AC"/>
    <w:rsid w:val="00D846A4"/>
    <w:rsid w:val="00D94A40"/>
    <w:rsid w:val="00D95B36"/>
    <w:rsid w:val="00D973F4"/>
    <w:rsid w:val="00DA257A"/>
    <w:rsid w:val="00DA286B"/>
    <w:rsid w:val="00DB18CD"/>
    <w:rsid w:val="00DC05BB"/>
    <w:rsid w:val="00DC5483"/>
    <w:rsid w:val="00DD536C"/>
    <w:rsid w:val="00DD546B"/>
    <w:rsid w:val="00DE3A2D"/>
    <w:rsid w:val="00DE6C1F"/>
    <w:rsid w:val="00DE74D2"/>
    <w:rsid w:val="00E115DB"/>
    <w:rsid w:val="00E23D3D"/>
    <w:rsid w:val="00E26CDB"/>
    <w:rsid w:val="00E272BB"/>
    <w:rsid w:val="00E34992"/>
    <w:rsid w:val="00E36C91"/>
    <w:rsid w:val="00E50349"/>
    <w:rsid w:val="00E51820"/>
    <w:rsid w:val="00E5518A"/>
    <w:rsid w:val="00E70DB1"/>
    <w:rsid w:val="00E75FBB"/>
    <w:rsid w:val="00E81265"/>
    <w:rsid w:val="00E81805"/>
    <w:rsid w:val="00E829A6"/>
    <w:rsid w:val="00E92229"/>
    <w:rsid w:val="00E96741"/>
    <w:rsid w:val="00E96768"/>
    <w:rsid w:val="00E97CA4"/>
    <w:rsid w:val="00EA72CF"/>
    <w:rsid w:val="00EB4995"/>
    <w:rsid w:val="00EB7817"/>
    <w:rsid w:val="00EB7C43"/>
    <w:rsid w:val="00EB7E60"/>
    <w:rsid w:val="00ED017C"/>
    <w:rsid w:val="00ED3DE2"/>
    <w:rsid w:val="00ED53CB"/>
    <w:rsid w:val="00EE3C62"/>
    <w:rsid w:val="00EE6D3F"/>
    <w:rsid w:val="00EE758A"/>
    <w:rsid w:val="00EF3114"/>
    <w:rsid w:val="00EF3614"/>
    <w:rsid w:val="00EF6886"/>
    <w:rsid w:val="00EF6F15"/>
    <w:rsid w:val="00F00D95"/>
    <w:rsid w:val="00F012C7"/>
    <w:rsid w:val="00F03C4C"/>
    <w:rsid w:val="00F220C8"/>
    <w:rsid w:val="00F23B51"/>
    <w:rsid w:val="00F249D5"/>
    <w:rsid w:val="00F315A4"/>
    <w:rsid w:val="00F35652"/>
    <w:rsid w:val="00F42729"/>
    <w:rsid w:val="00F4599E"/>
    <w:rsid w:val="00F45D2F"/>
    <w:rsid w:val="00F4616C"/>
    <w:rsid w:val="00F533F7"/>
    <w:rsid w:val="00F571C2"/>
    <w:rsid w:val="00F629D2"/>
    <w:rsid w:val="00F64243"/>
    <w:rsid w:val="00F64472"/>
    <w:rsid w:val="00F66D2B"/>
    <w:rsid w:val="00F716D4"/>
    <w:rsid w:val="00F74197"/>
    <w:rsid w:val="00F74246"/>
    <w:rsid w:val="00F770E0"/>
    <w:rsid w:val="00F82D27"/>
    <w:rsid w:val="00F90719"/>
    <w:rsid w:val="00F931D3"/>
    <w:rsid w:val="00FA4CAE"/>
    <w:rsid w:val="00FB617E"/>
    <w:rsid w:val="00FB7DBD"/>
    <w:rsid w:val="00FC1C62"/>
    <w:rsid w:val="00FD551F"/>
    <w:rsid w:val="00FE4AD7"/>
    <w:rsid w:val="00FE4ED1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38312C91-2BA6-4133-A855-4E1D6BF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2</cp:revision>
  <cp:lastPrinted>2023-02-06T22:42:00Z</cp:lastPrinted>
  <dcterms:created xsi:type="dcterms:W3CDTF">2023-03-27T01:22:00Z</dcterms:created>
  <dcterms:modified xsi:type="dcterms:W3CDTF">2023-03-27T01:22:00Z</dcterms:modified>
</cp:coreProperties>
</file>