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4FC75610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4B1FF8">
        <w:rPr>
          <w:color w:val="auto"/>
          <w:szCs w:val="22"/>
        </w:rPr>
        <w:t xml:space="preserve">June </w:t>
      </w:r>
      <w:r w:rsidR="0015765B">
        <w:rPr>
          <w:color w:val="auto"/>
          <w:szCs w:val="22"/>
        </w:rPr>
        <w:t>20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A77788">
        <w:rPr>
          <w:color w:val="auto"/>
          <w:szCs w:val="22"/>
        </w:rPr>
        <w:t>12</w:t>
      </w:r>
      <w:r w:rsidR="0026208E">
        <w:rPr>
          <w:color w:val="auto"/>
          <w:szCs w:val="22"/>
        </w:rPr>
        <w:t>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0BA6B8DC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CC579C">
        <w:rPr>
          <w:bCs/>
          <w:color w:val="auto"/>
          <w:szCs w:val="22"/>
        </w:rPr>
        <w:t xml:space="preserve">Special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14F1E90D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15765B">
        <w:rPr>
          <w:color w:val="auto"/>
          <w:szCs w:val="22"/>
        </w:rPr>
        <w:t xml:space="preserve">Virtual (email </w:t>
      </w:r>
      <w:hyperlink r:id="rId7" w:history="1">
        <w:r w:rsidR="0015765B" w:rsidRPr="00577962">
          <w:rPr>
            <w:rStyle w:val="Hyperlink"/>
            <w:szCs w:val="22"/>
          </w:rPr>
          <w:t>marcbiga@gmail.com</w:t>
        </w:r>
      </w:hyperlink>
      <w:r w:rsidR="0015765B">
        <w:rPr>
          <w:color w:val="auto"/>
          <w:szCs w:val="22"/>
        </w:rPr>
        <w:t xml:space="preserve"> to receive invite)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030B7D3B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1EF44218" w:rsidR="00263314" w:rsidRPr="00B823D0" w:rsidRDefault="00263314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12:03pm</w:t>
            </w:r>
          </w:p>
        </w:tc>
        <w:tc>
          <w:tcPr>
            <w:tcW w:w="4086" w:type="pct"/>
            <w:shd w:val="clear" w:color="auto" w:fill="auto"/>
          </w:tcPr>
          <w:p w14:paraId="47EFB74B" w14:textId="259827FF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263314">
              <w:rPr>
                <w:rFonts w:cstheme="minorHAnsi"/>
                <w:color w:val="auto"/>
                <w:sz w:val="20"/>
              </w:rPr>
              <w:t>– Bradly Ott &amp; Shannon Archer</w:t>
            </w:r>
          </w:p>
          <w:p w14:paraId="017C157C" w14:textId="15729220" w:rsidR="00DE7EC6" w:rsidRPr="00497437" w:rsidRDefault="00DE7EC6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Troy Keuning, 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 xml:space="preserve">, Jerrad Bourne, Crystal Vitzthum, James Crosby, Jamie Seifert, </w:t>
            </w:r>
            <w:r w:rsidR="00263314">
              <w:rPr>
                <w:rFonts w:cstheme="minorHAnsi"/>
                <w:color w:val="auto"/>
                <w:sz w:val="20"/>
              </w:rPr>
              <w:t xml:space="preserve">Justin Bogers, Joe Ford, Brant </w:t>
            </w:r>
            <w:proofErr w:type="spellStart"/>
            <w:r w:rsidR="00263314"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 w:rsidR="00263314">
              <w:rPr>
                <w:rFonts w:cstheme="minorHAnsi"/>
                <w:color w:val="auto"/>
                <w:sz w:val="20"/>
              </w:rPr>
              <w:t>, Bryan Schwartz, Erin Kean, Lindsay Fett, Brett Cooper</w:t>
            </w:r>
          </w:p>
        </w:tc>
      </w:tr>
      <w:tr w:rsidR="004B1FF8" w:rsidRPr="00B823D0" w14:paraId="55DAFFC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CDE168" w14:textId="6CE8EEC2" w:rsidR="004B1FF8" w:rsidRDefault="0015765B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Bylaw Amendment</w:t>
            </w:r>
          </w:p>
        </w:tc>
        <w:tc>
          <w:tcPr>
            <w:tcW w:w="4086" w:type="pct"/>
          </w:tcPr>
          <w:p w14:paraId="1CD2DAF2" w14:textId="77777777" w:rsidR="005859CA" w:rsidRDefault="007C3176" w:rsidP="0015765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 </w:t>
            </w:r>
            <w:r w:rsidR="0015765B">
              <w:rPr>
                <w:rFonts w:cstheme="minorHAnsi"/>
                <w:bCs/>
                <w:color w:val="auto"/>
                <w:sz w:val="20"/>
              </w:rPr>
              <w:t>on motion to amend bylaws to change waiver deadline to June 22</w:t>
            </w:r>
            <w:r w:rsidR="0015765B" w:rsidRPr="00DE7EC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</w:p>
          <w:p w14:paraId="4D3514CA" w14:textId="6DA9B5D0" w:rsidR="00DE7EC6" w:rsidRDefault="00263314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Marc Biga reviewed deadlines regarding tryouts. Parent requested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waiver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after deadline. Discussions to allow for </w:t>
            </w:r>
            <w:r w:rsidR="001A1FB3">
              <w:rPr>
                <w:rFonts w:cstheme="minorHAnsi"/>
                <w:bCs/>
                <w:color w:val="auto"/>
                <w:sz w:val="20"/>
              </w:rPr>
              <w:t>new players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 register. Can reach out to James Crosby regarding current numbers for age divisions. Players can be allowed to sign new waivers. All new waivers will still need board approval.</w:t>
            </w:r>
          </w:p>
          <w:p w14:paraId="4AD4C1E0" w14:textId="732CD37F" w:rsidR="00263314" w:rsidRDefault="00263314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End of day Saturday, June 21</w:t>
            </w:r>
            <w:r w:rsidRPr="00263314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for new waiver requests.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End of day Sunday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, June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22</w:t>
            </w:r>
            <w:r w:rsidRPr="001A1FB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proofErr w:type="gramEnd"/>
            <w:r w:rsidR="001A1FB3">
              <w:rPr>
                <w:rFonts w:cstheme="minorHAnsi"/>
                <w:bCs/>
                <w:color w:val="auto"/>
                <w:sz w:val="20"/>
              </w:rPr>
              <w:t xml:space="preserve"> the board will have the opportunity to review any new waivers prior to tryouts. </w:t>
            </w:r>
          </w:p>
          <w:p w14:paraId="09660A71" w14:textId="77777777" w:rsidR="001A1FB3" w:rsidRDefault="001A1FB3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3FC32548" w14:textId="43B54EF4" w:rsidR="00263314" w:rsidRPr="00263314" w:rsidRDefault="00263314" w:rsidP="00263314">
            <w:pPr>
              <w:spacing w:before="0" w:after="0"/>
              <w:rPr>
                <w:rFonts w:cstheme="minorHAnsi"/>
                <w:bCs/>
                <w:color w:val="EE0000"/>
                <w:sz w:val="20"/>
              </w:rPr>
            </w:pPr>
            <w:r w:rsidRPr="00263314">
              <w:rPr>
                <w:rFonts w:cstheme="minorHAnsi"/>
                <w:bCs/>
                <w:color w:val="auto"/>
                <w:sz w:val="20"/>
              </w:rPr>
              <w:t xml:space="preserve">James Crosby made a motion to update bylaws to </w:t>
            </w:r>
            <w:r w:rsidRPr="00263314">
              <w:rPr>
                <w:rFonts w:cstheme="minorHAnsi"/>
                <w:bCs/>
                <w:color w:val="EE0000"/>
                <w:sz w:val="20"/>
              </w:rPr>
              <w:t>Waiver close dates will be communicated annually by the board of directors as part of the tryout plan.  </w:t>
            </w:r>
            <w:r w:rsidRPr="00263314">
              <w:rPr>
                <w:rFonts w:cstheme="minorHAnsi"/>
                <w:bCs/>
                <w:color w:val="auto"/>
                <w:sz w:val="20"/>
              </w:rPr>
              <w:t>2</w:t>
            </w:r>
            <w:r w:rsidRPr="0026331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Pr="00263314">
              <w:rPr>
                <w:rFonts w:cstheme="minorHAnsi"/>
                <w:bCs/>
                <w:color w:val="auto"/>
                <w:sz w:val="20"/>
              </w:rPr>
              <w:t xml:space="preserve"> by Brett Cooper. </w:t>
            </w:r>
          </w:p>
          <w:p w14:paraId="1D961EA5" w14:textId="3C7A21A9" w:rsidR="00DE7EC6" w:rsidRDefault="00DE7EC6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265D4E7F" w14:textId="77777777" w:rsidR="00DE7EC6" w:rsidRPr="00DE7EC6" w:rsidRDefault="00DE7EC6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DE7EC6">
              <w:rPr>
                <w:rFonts w:cstheme="minorHAnsi"/>
                <w:b/>
                <w:bCs/>
                <w:color w:val="auto"/>
                <w:sz w:val="20"/>
              </w:rPr>
              <w:t>Section 10.02 AGE DIVISIONS.</w:t>
            </w:r>
          </w:p>
          <w:p w14:paraId="03C543EA" w14:textId="6787E527" w:rsidR="00DE7EC6" w:rsidRPr="00263314" w:rsidRDefault="00DE7EC6" w:rsidP="00DE7EC6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theme="minorHAnsi"/>
                <w:bCs/>
                <w:color w:val="EE0000"/>
                <w:sz w:val="20"/>
              </w:rPr>
            </w:pPr>
            <w:r w:rsidRPr="00DE7EC6">
              <w:rPr>
                <w:rFonts w:cstheme="minorHAnsi"/>
                <w:bCs/>
                <w:color w:val="auto"/>
                <w:sz w:val="20"/>
              </w:rPr>
              <w:t xml:space="preserve">For Competitive Program softball, guidelines from </w:t>
            </w:r>
            <w:proofErr w:type="gramStart"/>
            <w:r w:rsidRPr="00DE7EC6">
              <w:rPr>
                <w:rFonts w:cstheme="minorHAnsi"/>
                <w:bCs/>
                <w:color w:val="auto"/>
                <w:sz w:val="20"/>
              </w:rPr>
              <w:t xml:space="preserve">a </w:t>
            </w:r>
            <w:r w:rsidR="00263314">
              <w:rPr>
                <w:rFonts w:cstheme="minorHAnsi"/>
                <w:bCs/>
                <w:color w:val="EE0000"/>
                <w:sz w:val="20"/>
              </w:rPr>
              <w:t xml:space="preserve"> </w:t>
            </w:r>
            <w:r w:rsidRPr="00DE7EC6">
              <w:rPr>
                <w:rFonts w:cstheme="minorHAnsi"/>
                <w:bCs/>
                <w:color w:val="auto"/>
                <w:sz w:val="20"/>
              </w:rPr>
              <w:t>nationally</w:t>
            </w:r>
            <w:proofErr w:type="gramEnd"/>
            <w:r w:rsidRPr="00DE7EC6">
              <w:rPr>
                <w:rFonts w:cstheme="minorHAnsi"/>
                <w:bCs/>
                <w:color w:val="auto"/>
                <w:sz w:val="20"/>
              </w:rPr>
              <w:t xml:space="preserve"> recognized</w:t>
            </w:r>
            <w:r w:rsidRPr="00DE7EC6">
              <w:rPr>
                <w:rFonts w:cstheme="minorHAnsi"/>
                <w:bCs/>
                <w:color w:val="auto"/>
                <w:sz w:val="20"/>
              </w:rPr>
              <w:br/>
              <w:t>competitive girls' softball organization will be used for determination of age division</w:t>
            </w:r>
            <w:r w:rsidRPr="00DE7EC6">
              <w:rPr>
                <w:rFonts w:cstheme="minorHAnsi"/>
                <w:bCs/>
                <w:color w:val="auto"/>
                <w:sz w:val="20"/>
              </w:rPr>
              <w:br/>
              <w:t>eligibility. Parents and/or guardians may request that their child play up in the next</w:t>
            </w:r>
            <w:r w:rsidRPr="00DE7EC6">
              <w:rPr>
                <w:rFonts w:cstheme="minorHAnsi"/>
                <w:bCs/>
                <w:color w:val="auto"/>
                <w:sz w:val="20"/>
              </w:rPr>
              <w:br/>
              <w:t>age division due to their skill level and softball abilities. Requests must be made</w:t>
            </w:r>
            <w:r w:rsidRPr="00DE7EC6">
              <w:rPr>
                <w:rFonts w:cstheme="minorHAnsi"/>
                <w:bCs/>
                <w:color w:val="auto"/>
                <w:sz w:val="20"/>
              </w:rPr>
              <w:br/>
              <w:t>using the Ankeny Xtreme Player Waiver Form</w:t>
            </w:r>
            <w:r w:rsidR="00263314">
              <w:rPr>
                <w:rFonts w:cstheme="minorHAnsi"/>
                <w:bCs/>
                <w:color w:val="auto"/>
                <w:sz w:val="20"/>
              </w:rPr>
              <w:t xml:space="preserve">.  </w:t>
            </w:r>
            <w:r w:rsidR="00263314" w:rsidRPr="00263314">
              <w:rPr>
                <w:rFonts w:cstheme="minorHAnsi"/>
                <w:bCs/>
                <w:color w:val="EE0000"/>
                <w:sz w:val="20"/>
              </w:rPr>
              <w:t>Waiver close dates will be communicated annually by the board of directors as part of the tryout plan.</w:t>
            </w:r>
          </w:p>
          <w:p w14:paraId="64992072" w14:textId="7DDE6DF7" w:rsidR="00DE7EC6" w:rsidRDefault="00DE7EC6" w:rsidP="00DE7EC6">
            <w:pPr>
              <w:pStyle w:val="ListParagraph"/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DE7EC6">
              <w:rPr>
                <w:rFonts w:cstheme="minorHAnsi"/>
                <w:bCs/>
                <w:color w:val="auto"/>
                <w:sz w:val="20"/>
              </w:rPr>
              <w:t>The Board reserves the right to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Pr="00DE7EC6">
              <w:rPr>
                <w:rFonts w:cstheme="minorHAnsi"/>
                <w:bCs/>
                <w:color w:val="auto"/>
                <w:sz w:val="20"/>
              </w:rPr>
              <w:t>deny any request.</w:t>
            </w:r>
          </w:p>
          <w:p w14:paraId="7A39183F" w14:textId="77777777" w:rsidR="00B926AF" w:rsidRPr="00DE7EC6" w:rsidRDefault="00B926AF" w:rsidP="00DE7EC6">
            <w:pPr>
              <w:pStyle w:val="ListParagraph"/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6E590836" w14:textId="0D1EBE27" w:rsidR="00263314" w:rsidRDefault="00263314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Yay – Troy Keuning,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, Jerrad Bourne, Crystal Vitzthum, James Crosby, Jamie Seifert, Justin Bogers, Brant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, Bryan Schwartz, Erin Kean, Joe Ford, Brett Cooper</w:t>
            </w:r>
          </w:p>
          <w:p w14:paraId="72D91984" w14:textId="0BF4D58B" w:rsidR="00263314" w:rsidRDefault="00263314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Nay – Lindsay Fett</w:t>
            </w:r>
          </w:p>
          <w:p w14:paraId="324D2D98" w14:textId="3E3ABC5D" w:rsidR="00DE7EC6" w:rsidRPr="00DE7EC6" w:rsidRDefault="00263314" w:rsidP="00DE7EC6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Motion passes. </w:t>
            </w:r>
          </w:p>
        </w:tc>
      </w:tr>
      <w:tr w:rsidR="00263314" w:rsidRPr="00B823D0" w14:paraId="62B06208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56C0D99" w14:textId="77777777" w:rsidR="00263314" w:rsidRDefault="00263314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Ended</w:t>
            </w:r>
          </w:p>
          <w:p w14:paraId="5D3110A5" w14:textId="62428297" w:rsidR="00263314" w:rsidRDefault="00263314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12:2</w:t>
            </w:r>
            <w:r w:rsidR="00B926AF">
              <w:rPr>
                <w:rFonts w:cstheme="minorHAnsi"/>
                <w:b/>
                <w:color w:val="auto"/>
                <w:sz w:val="20"/>
              </w:rPr>
              <w:t>2</w:t>
            </w:r>
            <w:r>
              <w:rPr>
                <w:rFonts w:cstheme="minorHAnsi"/>
                <w:b/>
                <w:color w:val="auto"/>
                <w:sz w:val="20"/>
              </w:rPr>
              <w:t>pm</w:t>
            </w:r>
          </w:p>
        </w:tc>
        <w:tc>
          <w:tcPr>
            <w:tcW w:w="4086" w:type="pct"/>
          </w:tcPr>
          <w:p w14:paraId="3D96AA23" w14:textId="74B20F5D" w:rsidR="001A1FB3" w:rsidRDefault="001A1FB3" w:rsidP="0015765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adjourn meeting. Erin Kean 2</w:t>
            </w:r>
            <w:r w:rsidRPr="001A1FB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B926AF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B926AF">
              <w:rPr>
                <w:rFonts w:cstheme="minorHAnsi"/>
                <w:bCs/>
                <w:color w:val="auto"/>
                <w:sz w:val="20"/>
              </w:rPr>
              <w:t>via messenger.</w:t>
            </w:r>
          </w:p>
          <w:p w14:paraId="3E5875EA" w14:textId="1379AAB5" w:rsidR="00263314" w:rsidRDefault="00263314" w:rsidP="001A1FB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Marc Biga will send out updated communications to the organization. 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4FDC4FB8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06721">
        <w:rPr>
          <w:rFonts w:cstheme="minorHAnsi"/>
          <w:b/>
          <w:color w:val="auto"/>
          <w:sz w:val="20"/>
        </w:rPr>
        <w:t>Ju</w:t>
      </w:r>
      <w:r w:rsidR="004B1FF8">
        <w:rPr>
          <w:rFonts w:cstheme="minorHAnsi"/>
          <w:b/>
          <w:color w:val="auto"/>
          <w:sz w:val="20"/>
        </w:rPr>
        <w:t>ly 7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8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6E3E" w14:textId="77777777" w:rsidR="00C36C93" w:rsidRDefault="00C36C93" w:rsidP="00086558">
      <w:pPr>
        <w:spacing w:before="0" w:after="0" w:line="240" w:lineRule="auto"/>
      </w:pPr>
      <w:r>
        <w:separator/>
      </w:r>
    </w:p>
  </w:endnote>
  <w:endnote w:type="continuationSeparator" w:id="0">
    <w:p w14:paraId="44F06933" w14:textId="77777777" w:rsidR="00C36C93" w:rsidRDefault="00C36C93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2120" w14:textId="77777777" w:rsidR="00C36C93" w:rsidRDefault="00C36C93" w:rsidP="00086558">
      <w:pPr>
        <w:spacing w:before="0" w:after="0" w:line="240" w:lineRule="auto"/>
      </w:pPr>
      <w:r>
        <w:separator/>
      </w:r>
    </w:p>
  </w:footnote>
  <w:footnote w:type="continuationSeparator" w:id="0">
    <w:p w14:paraId="75B8D2A2" w14:textId="77777777" w:rsidR="00C36C93" w:rsidRDefault="00C36C93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712F4"/>
    <w:multiLevelType w:val="hybridMultilevel"/>
    <w:tmpl w:val="739A7A88"/>
    <w:lvl w:ilvl="0" w:tplc="844A73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6"/>
  </w:num>
  <w:num w:numId="2" w16cid:durableId="24521193">
    <w:abstractNumId w:val="2"/>
  </w:num>
  <w:num w:numId="3" w16cid:durableId="1291864203">
    <w:abstractNumId w:val="4"/>
  </w:num>
  <w:num w:numId="4" w16cid:durableId="1940865474">
    <w:abstractNumId w:val="0"/>
  </w:num>
  <w:num w:numId="5" w16cid:durableId="1024404122">
    <w:abstractNumId w:val="7"/>
  </w:num>
  <w:num w:numId="6" w16cid:durableId="519126720">
    <w:abstractNumId w:val="9"/>
  </w:num>
  <w:num w:numId="7" w16cid:durableId="1941986591">
    <w:abstractNumId w:val="8"/>
  </w:num>
  <w:num w:numId="8" w16cid:durableId="455877488">
    <w:abstractNumId w:val="3"/>
  </w:num>
  <w:num w:numId="9" w16cid:durableId="885219389">
    <w:abstractNumId w:val="5"/>
  </w:num>
  <w:num w:numId="10" w16cid:durableId="5732479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11DC"/>
    <w:rsid w:val="00012A03"/>
    <w:rsid w:val="00014B95"/>
    <w:rsid w:val="00016A52"/>
    <w:rsid w:val="00031F76"/>
    <w:rsid w:val="0003373E"/>
    <w:rsid w:val="00036399"/>
    <w:rsid w:val="0003664D"/>
    <w:rsid w:val="00040477"/>
    <w:rsid w:val="00044B07"/>
    <w:rsid w:val="00050013"/>
    <w:rsid w:val="00052332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4F15"/>
    <w:rsid w:val="000C70D2"/>
    <w:rsid w:val="000C7229"/>
    <w:rsid w:val="000D0B97"/>
    <w:rsid w:val="000D629E"/>
    <w:rsid w:val="000D6F91"/>
    <w:rsid w:val="000E060D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5765B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2B9"/>
    <w:rsid w:val="0018599F"/>
    <w:rsid w:val="0018705C"/>
    <w:rsid w:val="0019145B"/>
    <w:rsid w:val="00193140"/>
    <w:rsid w:val="001A1FB3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3314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18A7"/>
    <w:rsid w:val="002E4F36"/>
    <w:rsid w:val="002E72C3"/>
    <w:rsid w:val="002F1998"/>
    <w:rsid w:val="002F3C9B"/>
    <w:rsid w:val="002F3CC1"/>
    <w:rsid w:val="002F5B08"/>
    <w:rsid w:val="002F5E80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2996"/>
    <w:rsid w:val="00373B57"/>
    <w:rsid w:val="003760E3"/>
    <w:rsid w:val="0038011E"/>
    <w:rsid w:val="00380A65"/>
    <w:rsid w:val="00382C1B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3F4EF8"/>
    <w:rsid w:val="00400878"/>
    <w:rsid w:val="004021F4"/>
    <w:rsid w:val="004058D1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6041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D4D3D"/>
    <w:rsid w:val="005E051B"/>
    <w:rsid w:val="005E058B"/>
    <w:rsid w:val="005E3EA6"/>
    <w:rsid w:val="005E63CA"/>
    <w:rsid w:val="005E6FD2"/>
    <w:rsid w:val="005F45F2"/>
    <w:rsid w:val="005F5D88"/>
    <w:rsid w:val="005F6D70"/>
    <w:rsid w:val="0060774E"/>
    <w:rsid w:val="00614E49"/>
    <w:rsid w:val="00620A55"/>
    <w:rsid w:val="006212B3"/>
    <w:rsid w:val="0063561E"/>
    <w:rsid w:val="006426E5"/>
    <w:rsid w:val="00650AAA"/>
    <w:rsid w:val="00660D9A"/>
    <w:rsid w:val="00663074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A4DB5"/>
    <w:rsid w:val="006B7430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54A4"/>
    <w:rsid w:val="00796771"/>
    <w:rsid w:val="00796782"/>
    <w:rsid w:val="00797680"/>
    <w:rsid w:val="007A66F6"/>
    <w:rsid w:val="007A6BDA"/>
    <w:rsid w:val="007B03CA"/>
    <w:rsid w:val="007B0D76"/>
    <w:rsid w:val="007B5A34"/>
    <w:rsid w:val="007B6653"/>
    <w:rsid w:val="007B72C7"/>
    <w:rsid w:val="007C05D6"/>
    <w:rsid w:val="007C3176"/>
    <w:rsid w:val="007D13DE"/>
    <w:rsid w:val="007D2E2F"/>
    <w:rsid w:val="007D5F5C"/>
    <w:rsid w:val="007D6CD6"/>
    <w:rsid w:val="007E24DD"/>
    <w:rsid w:val="007E41D3"/>
    <w:rsid w:val="007E49A3"/>
    <w:rsid w:val="007E7059"/>
    <w:rsid w:val="007F2212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65E62"/>
    <w:rsid w:val="00870A62"/>
    <w:rsid w:val="00875C2E"/>
    <w:rsid w:val="00880ABF"/>
    <w:rsid w:val="00880C05"/>
    <w:rsid w:val="00883454"/>
    <w:rsid w:val="00885549"/>
    <w:rsid w:val="00885D82"/>
    <w:rsid w:val="00890A01"/>
    <w:rsid w:val="008A0A2E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0CD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77788"/>
    <w:rsid w:val="00A8169E"/>
    <w:rsid w:val="00A8231F"/>
    <w:rsid w:val="00A90BD4"/>
    <w:rsid w:val="00A92B47"/>
    <w:rsid w:val="00AA649A"/>
    <w:rsid w:val="00AA64F7"/>
    <w:rsid w:val="00AB35F5"/>
    <w:rsid w:val="00AB4B96"/>
    <w:rsid w:val="00AB5C43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1182"/>
    <w:rsid w:val="00B531BC"/>
    <w:rsid w:val="00B70C8C"/>
    <w:rsid w:val="00B71350"/>
    <w:rsid w:val="00B823D0"/>
    <w:rsid w:val="00B8482E"/>
    <w:rsid w:val="00B91A02"/>
    <w:rsid w:val="00B92098"/>
    <w:rsid w:val="00B926AF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50B9"/>
    <w:rsid w:val="00C36C14"/>
    <w:rsid w:val="00C36C93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334"/>
    <w:rsid w:val="00C81831"/>
    <w:rsid w:val="00C868A3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C579C"/>
    <w:rsid w:val="00CD24AD"/>
    <w:rsid w:val="00CD3502"/>
    <w:rsid w:val="00CD3DBA"/>
    <w:rsid w:val="00CE043F"/>
    <w:rsid w:val="00CE1E17"/>
    <w:rsid w:val="00CE225D"/>
    <w:rsid w:val="00CE2B9C"/>
    <w:rsid w:val="00CE647D"/>
    <w:rsid w:val="00CF19A4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0558"/>
    <w:rsid w:val="00D5284A"/>
    <w:rsid w:val="00D53605"/>
    <w:rsid w:val="00D57776"/>
    <w:rsid w:val="00D57E09"/>
    <w:rsid w:val="00D62EEC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A257A"/>
    <w:rsid w:val="00DA5E04"/>
    <w:rsid w:val="00DA7034"/>
    <w:rsid w:val="00DC1EE4"/>
    <w:rsid w:val="00DC5483"/>
    <w:rsid w:val="00DD50EC"/>
    <w:rsid w:val="00DD536C"/>
    <w:rsid w:val="00DD546B"/>
    <w:rsid w:val="00DD6475"/>
    <w:rsid w:val="00DD6584"/>
    <w:rsid w:val="00DE3A2D"/>
    <w:rsid w:val="00DE46FD"/>
    <w:rsid w:val="00DE6C1F"/>
    <w:rsid w:val="00DE7EC6"/>
    <w:rsid w:val="00DF39AA"/>
    <w:rsid w:val="00E003F5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34F8"/>
    <w:rsid w:val="00E5429E"/>
    <w:rsid w:val="00E5518A"/>
    <w:rsid w:val="00E70DB1"/>
    <w:rsid w:val="00E72620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2418"/>
    <w:rsid w:val="00EF3114"/>
    <w:rsid w:val="00EF3614"/>
    <w:rsid w:val="00EF6886"/>
    <w:rsid w:val="00EF6F15"/>
    <w:rsid w:val="00EF7DA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315A4"/>
    <w:rsid w:val="00F339ED"/>
    <w:rsid w:val="00F340DD"/>
    <w:rsid w:val="00F35652"/>
    <w:rsid w:val="00F36D97"/>
    <w:rsid w:val="00F37579"/>
    <w:rsid w:val="00F40881"/>
    <w:rsid w:val="00F42729"/>
    <w:rsid w:val="00F4599E"/>
    <w:rsid w:val="00F4616C"/>
    <w:rsid w:val="00F469D6"/>
    <w:rsid w:val="00F502C2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31D3"/>
    <w:rsid w:val="00FA1DD8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DDC169E-FAAE-4CD4-84FE-D5AB52E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bi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2025-06-20T16:56:00Z</cp:lastPrinted>
  <dcterms:created xsi:type="dcterms:W3CDTF">2025-06-20T17:41:00Z</dcterms:created>
  <dcterms:modified xsi:type="dcterms:W3CDTF">2025-06-20T17:43:00Z</dcterms:modified>
</cp:coreProperties>
</file>