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23D0381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D96A06">
        <w:rPr>
          <w:color w:val="auto"/>
          <w:szCs w:val="22"/>
        </w:rPr>
        <w:t xml:space="preserve">August </w:t>
      </w:r>
      <w:r w:rsidR="00F07F96">
        <w:rPr>
          <w:color w:val="auto"/>
          <w:szCs w:val="22"/>
        </w:rPr>
        <w:t>4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18C55949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F07F96">
        <w:rPr>
          <w:bCs/>
          <w:color w:val="auto"/>
          <w:szCs w:val="22"/>
        </w:rPr>
        <w:t xml:space="preserve">August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4A736BF2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544AEE11" w:rsidR="003960B9" w:rsidRPr="00B823D0" w:rsidRDefault="003960B9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6:01pm </w:t>
            </w:r>
          </w:p>
        </w:tc>
        <w:tc>
          <w:tcPr>
            <w:tcW w:w="4086" w:type="pct"/>
          </w:tcPr>
          <w:p w14:paraId="3CE64611" w14:textId="7F5DC9BD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081B09">
              <w:rPr>
                <w:rFonts w:cstheme="minorHAnsi"/>
                <w:color w:val="auto"/>
                <w:sz w:val="20"/>
              </w:rPr>
              <w:t>–</w:t>
            </w:r>
            <w:r w:rsidR="0087636E">
              <w:rPr>
                <w:rFonts w:cstheme="minorHAnsi"/>
                <w:color w:val="auto"/>
                <w:sz w:val="20"/>
              </w:rPr>
              <w:t xml:space="preserve"> None</w:t>
            </w:r>
          </w:p>
          <w:p w14:paraId="017C157C" w14:textId="061E6605" w:rsidR="00081B09" w:rsidRPr="00497437" w:rsidRDefault="00081B09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Troy Keuning, Mitch Prashak, Jerrad Bourne, Crystal </w:t>
            </w:r>
            <w:r w:rsidR="005C4D87">
              <w:rPr>
                <w:rFonts w:cstheme="minorHAnsi"/>
                <w:color w:val="auto"/>
                <w:sz w:val="20"/>
              </w:rPr>
              <w:t xml:space="preserve">Vitzthum, James Crosby, Jamie Seifert, </w:t>
            </w:r>
            <w:r w:rsidR="003960B9">
              <w:rPr>
                <w:rFonts w:cstheme="minorHAnsi"/>
                <w:color w:val="auto"/>
                <w:sz w:val="20"/>
              </w:rPr>
              <w:t xml:space="preserve">Justin Bogers, Brant Ausenhus, </w:t>
            </w:r>
            <w:r w:rsidR="00335947">
              <w:rPr>
                <w:rFonts w:cstheme="minorHAnsi"/>
                <w:color w:val="auto"/>
                <w:sz w:val="20"/>
              </w:rPr>
              <w:t xml:space="preserve">Brett Cooper, </w:t>
            </w:r>
            <w:r w:rsidR="00546EE5">
              <w:rPr>
                <w:rFonts w:cstheme="minorHAnsi"/>
                <w:color w:val="auto"/>
                <w:sz w:val="20"/>
              </w:rPr>
              <w:t xml:space="preserve">Steve Nolte, </w:t>
            </w:r>
            <w:r w:rsidR="008456EB">
              <w:rPr>
                <w:rFonts w:cstheme="minorHAnsi"/>
                <w:color w:val="auto"/>
                <w:sz w:val="20"/>
              </w:rPr>
              <w:t xml:space="preserve">Andrew George, </w:t>
            </w:r>
            <w:r w:rsidR="00CC6692">
              <w:rPr>
                <w:rFonts w:cstheme="minorHAnsi"/>
                <w:color w:val="auto"/>
                <w:sz w:val="20"/>
              </w:rPr>
              <w:t xml:space="preserve">Erin Kean, </w:t>
            </w:r>
            <w:r w:rsidR="001C6185">
              <w:rPr>
                <w:rFonts w:cstheme="minorHAnsi"/>
                <w:color w:val="auto"/>
                <w:sz w:val="20"/>
              </w:rPr>
              <w:t xml:space="preserve">Lindsay Fett, </w:t>
            </w:r>
            <w:r w:rsidR="00775150">
              <w:rPr>
                <w:rFonts w:cstheme="minorHAnsi"/>
                <w:color w:val="auto"/>
                <w:sz w:val="20"/>
              </w:rPr>
              <w:t>Bryan Schwartz</w:t>
            </w:r>
          </w:p>
        </w:tc>
      </w:tr>
      <w:tr w:rsidR="00DD379E" w:rsidRPr="00B823D0" w14:paraId="0E322E10" w14:textId="77777777" w:rsidTr="00CC3C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70640F14" w14:textId="33B0E3CC" w:rsidR="00DD379E" w:rsidRDefault="00DD379E" w:rsidP="00CC3C3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4650FC">
              <w:rPr>
                <w:rFonts w:cstheme="minorHAnsi"/>
                <w:bCs/>
                <w:color w:val="auto"/>
                <w:sz w:val="20"/>
              </w:rPr>
              <w:t xml:space="preserve"> – P &amp; L sent out prior to board meeting to review. No discussions regarding </w:t>
            </w:r>
            <w:r w:rsidR="00335947">
              <w:rPr>
                <w:rFonts w:cstheme="minorHAnsi"/>
                <w:bCs/>
                <w:color w:val="auto"/>
                <w:sz w:val="20"/>
              </w:rPr>
              <w:t xml:space="preserve">July Financials. </w:t>
            </w:r>
          </w:p>
          <w:p w14:paraId="3520BF98" w14:textId="77777777" w:rsidR="00E67603" w:rsidRDefault="00E67603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2025-2026 Team Budgets</w:t>
            </w:r>
            <w:r w:rsidR="00546EE5">
              <w:rPr>
                <w:rFonts w:cstheme="minorHAnsi"/>
                <w:bCs/>
                <w:color w:val="auto"/>
                <w:sz w:val="20"/>
              </w:rPr>
              <w:t xml:space="preserve"> – 7U/8U team roster of 11 @ 9 tournaments. </w:t>
            </w:r>
            <w:r w:rsidR="00C379CA">
              <w:rPr>
                <w:rFonts w:cstheme="minorHAnsi"/>
                <w:bCs/>
                <w:color w:val="auto"/>
                <w:sz w:val="20"/>
              </w:rPr>
              <w:t xml:space="preserve">9U &amp; up roster of 11 @ 10 tournaments. </w:t>
            </w:r>
          </w:p>
          <w:p w14:paraId="7CADE55C" w14:textId="77777777" w:rsidR="00C379CA" w:rsidRDefault="00C379CA" w:rsidP="00C379C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12 players - $5450</w:t>
            </w:r>
            <w:r w:rsidR="00870DE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34DCC71B" w14:textId="77777777" w:rsidR="00870DE5" w:rsidRDefault="00870DE5" w:rsidP="0019072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11 players – $4950</w:t>
            </w:r>
          </w:p>
          <w:p w14:paraId="2CF06975" w14:textId="77777777" w:rsidR="0074316C" w:rsidRDefault="009636E4" w:rsidP="008B6A0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tournaments will allow teams to pl</w:t>
            </w:r>
            <w:r w:rsidR="009E6626">
              <w:rPr>
                <w:rFonts w:cstheme="minorHAnsi"/>
                <w:bCs/>
                <w:color w:val="auto"/>
                <w:sz w:val="20"/>
              </w:rPr>
              <w:t xml:space="preserve">ay tournaments at a discount. </w:t>
            </w:r>
            <w:r w:rsidR="008B6A04">
              <w:rPr>
                <w:rFonts w:cstheme="minorHAnsi"/>
                <w:bCs/>
                <w:color w:val="auto"/>
                <w:sz w:val="20"/>
              </w:rPr>
              <w:t xml:space="preserve"> Practice times </w:t>
            </w:r>
            <w:r w:rsidR="00C74CCC">
              <w:rPr>
                <w:rFonts w:cstheme="minorHAnsi"/>
                <w:bCs/>
                <w:color w:val="auto"/>
                <w:sz w:val="20"/>
              </w:rPr>
              <w:t xml:space="preserve">at indoor facility </w:t>
            </w:r>
            <w:r w:rsidR="008B6A04">
              <w:rPr>
                <w:rFonts w:cstheme="minorHAnsi"/>
                <w:bCs/>
                <w:color w:val="auto"/>
                <w:sz w:val="20"/>
              </w:rPr>
              <w:t>will be included in budgets</w:t>
            </w:r>
            <w:r w:rsidR="00C74CCC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1D883A52" w14:textId="66CFB4C3" w:rsidR="00C74CCC" w:rsidRPr="008B6A04" w:rsidRDefault="00C74CCC" w:rsidP="008B6A0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Jerrad </w:t>
            </w:r>
            <w:r w:rsidR="00974B49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BA6D90">
              <w:rPr>
                <w:rFonts w:cstheme="minorHAnsi"/>
                <w:bCs/>
                <w:color w:val="auto"/>
                <w:sz w:val="20"/>
              </w:rPr>
              <w:t xml:space="preserve">made a motion </w:t>
            </w:r>
            <w:r w:rsidR="00E8471F">
              <w:rPr>
                <w:rFonts w:cstheme="minorHAnsi"/>
                <w:bCs/>
                <w:color w:val="auto"/>
                <w:sz w:val="20"/>
              </w:rPr>
              <w:t>to approve the 2025-25 team budgets as presented. 2</w:t>
            </w:r>
            <w:r w:rsidR="00E8471F" w:rsidRPr="00E8471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E8471F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FE3277">
              <w:rPr>
                <w:rFonts w:cstheme="minorHAnsi"/>
                <w:bCs/>
                <w:color w:val="auto"/>
                <w:sz w:val="20"/>
              </w:rPr>
              <w:t xml:space="preserve">Justin Bogers. Motion approved. </w:t>
            </w:r>
          </w:p>
        </w:tc>
      </w:tr>
      <w:tr w:rsidR="00C8518E" w:rsidRPr="00B823D0" w14:paraId="63AFE36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86" w:type="pct"/>
          </w:tcPr>
          <w:p w14:paraId="76883D98" w14:textId="566B8092" w:rsidR="00C8518E" w:rsidRDefault="00DD379E" w:rsidP="00C8518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FE3277">
              <w:rPr>
                <w:rFonts w:cstheme="minorHAnsi"/>
                <w:bCs/>
                <w:color w:val="auto"/>
                <w:sz w:val="20"/>
              </w:rPr>
              <w:t xml:space="preserve"> – talking to companies about turf &amp; cages</w:t>
            </w:r>
            <w:r w:rsidR="0018181F">
              <w:rPr>
                <w:rFonts w:cstheme="minorHAnsi"/>
                <w:bCs/>
                <w:color w:val="auto"/>
                <w:sz w:val="20"/>
              </w:rPr>
              <w:t xml:space="preserve"> regarding installation. Drains inside new facility </w:t>
            </w:r>
            <w:r w:rsidR="00ED2A8B">
              <w:rPr>
                <w:rFonts w:cstheme="minorHAnsi"/>
                <w:bCs/>
                <w:color w:val="auto"/>
                <w:sz w:val="20"/>
              </w:rPr>
              <w:t xml:space="preserve">need leveled out prior to laying turf. Equipment will be reviewed to see what </w:t>
            </w:r>
            <w:r w:rsidR="001478E7">
              <w:rPr>
                <w:rFonts w:cstheme="minorHAnsi"/>
                <w:bCs/>
                <w:color w:val="auto"/>
                <w:sz w:val="20"/>
              </w:rPr>
              <w:t>needs are to fin</w:t>
            </w:r>
            <w:r w:rsidR="00A92576">
              <w:rPr>
                <w:rFonts w:cstheme="minorHAnsi"/>
                <w:bCs/>
                <w:color w:val="auto"/>
                <w:sz w:val="20"/>
              </w:rPr>
              <w:t xml:space="preserve">ish outfitting. </w:t>
            </w:r>
            <w:r w:rsidR="008F36C0">
              <w:rPr>
                <w:rFonts w:cstheme="minorHAnsi"/>
                <w:bCs/>
                <w:color w:val="auto"/>
                <w:sz w:val="20"/>
              </w:rPr>
              <w:t xml:space="preserve">Lease is being finalized now. </w:t>
            </w:r>
          </w:p>
        </w:tc>
      </w:tr>
      <w:tr w:rsidR="008619DF" w:rsidRPr="00B823D0" w14:paraId="55DAFFC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74D96B1D" w14:textId="3B4FC16A" w:rsidR="008619DF" w:rsidRDefault="008619DF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Coach Orientation</w:t>
            </w:r>
            <w:r w:rsidR="00E5125D">
              <w:rPr>
                <w:rFonts w:cstheme="minorHAnsi"/>
                <w:bCs/>
                <w:color w:val="auto"/>
                <w:sz w:val="20"/>
              </w:rPr>
              <w:t xml:space="preserve"> Meeting</w:t>
            </w:r>
            <w:r w:rsidR="00716BBF">
              <w:rPr>
                <w:rFonts w:cstheme="minorHAnsi"/>
                <w:bCs/>
                <w:color w:val="auto"/>
                <w:sz w:val="20"/>
              </w:rPr>
              <w:t xml:space="preserve"> – Sunday </w:t>
            </w:r>
            <w:r w:rsidR="0018570C">
              <w:rPr>
                <w:rFonts w:cstheme="minorHAnsi"/>
                <w:bCs/>
                <w:color w:val="auto"/>
                <w:sz w:val="20"/>
              </w:rPr>
              <w:t xml:space="preserve">8/10 at Equipment shed at </w:t>
            </w:r>
            <w:r w:rsidR="00637BBF">
              <w:rPr>
                <w:rFonts w:cstheme="minorHAnsi"/>
                <w:bCs/>
                <w:color w:val="auto"/>
                <w:sz w:val="20"/>
              </w:rPr>
              <w:t xml:space="preserve">7pm. Will pass out equipment at that time. </w:t>
            </w:r>
          </w:p>
          <w:p w14:paraId="324D2D98" w14:textId="6A7A9BBC" w:rsidR="008619DF" w:rsidRPr="00E67603" w:rsidRDefault="008619DF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Background Checks</w:t>
            </w:r>
            <w:r w:rsidR="004B44D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D78B9">
              <w:rPr>
                <w:rFonts w:cstheme="minorHAnsi"/>
                <w:bCs/>
                <w:color w:val="auto"/>
                <w:sz w:val="20"/>
              </w:rPr>
              <w:t>–</w:t>
            </w:r>
            <w:r w:rsidR="004B44D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D78B9">
              <w:rPr>
                <w:rFonts w:cstheme="minorHAnsi"/>
                <w:bCs/>
                <w:color w:val="auto"/>
                <w:sz w:val="20"/>
              </w:rPr>
              <w:t>working on all coaches/volunteers.</w:t>
            </w:r>
          </w:p>
        </w:tc>
      </w:tr>
      <w:tr w:rsidR="00B429BF" w:rsidRPr="00B823D0" w14:paraId="23709CC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20EA551" w14:textId="4EBAF085" w:rsidR="00B429BF" w:rsidRDefault="00B429B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36E8FE4D" w14:textId="5F732A01" w:rsidR="005C0649" w:rsidRPr="005C0649" w:rsidRDefault="00B429BF" w:rsidP="005C0649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Discussion on clinics </w:t>
            </w:r>
            <w:r w:rsidR="00222444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>
              <w:rPr>
                <w:rFonts w:cstheme="minorHAnsi"/>
                <w:bCs/>
                <w:color w:val="auto"/>
                <w:sz w:val="20"/>
              </w:rPr>
              <w:t>development funds</w:t>
            </w:r>
            <w:r w:rsidR="005C0649">
              <w:rPr>
                <w:rFonts w:cstheme="minorHAnsi"/>
                <w:bCs/>
                <w:color w:val="auto"/>
                <w:sz w:val="20"/>
              </w:rPr>
              <w:t xml:space="preserve"> (Coach Delaney offer)</w:t>
            </w:r>
            <w:r w:rsidR="00A63E3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A23C7">
              <w:rPr>
                <w:rFonts w:cstheme="minorHAnsi"/>
                <w:bCs/>
                <w:color w:val="auto"/>
                <w:sz w:val="20"/>
              </w:rPr>
              <w:t>–</w:t>
            </w:r>
            <w:r w:rsidR="00A63E3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A23C7">
              <w:rPr>
                <w:rFonts w:cstheme="minorHAnsi"/>
                <w:bCs/>
                <w:color w:val="auto"/>
                <w:sz w:val="20"/>
              </w:rPr>
              <w:t>Winter clinics</w:t>
            </w:r>
            <w:r w:rsidR="007404C8">
              <w:rPr>
                <w:rFonts w:cstheme="minorHAnsi"/>
                <w:bCs/>
                <w:color w:val="auto"/>
                <w:sz w:val="20"/>
              </w:rPr>
              <w:t>, offer to come run a practice, invite softball players for silver cord hours.</w:t>
            </w:r>
          </w:p>
        </w:tc>
      </w:tr>
      <w:tr w:rsidR="008619DF" w:rsidRPr="00B823D0" w14:paraId="43FD60A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1530846" w14:textId="0C0790EA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397120A0" w14:textId="2A0D604B" w:rsidR="008619DF" w:rsidRPr="00E67603" w:rsidRDefault="008619DF" w:rsidP="00E67603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7404C8">
              <w:rPr>
                <w:rFonts w:cstheme="minorHAnsi"/>
                <w:bCs/>
                <w:color w:val="auto"/>
                <w:sz w:val="20"/>
              </w:rPr>
              <w:t xml:space="preserve"> – 493 players registered. </w:t>
            </w:r>
            <w:r w:rsidR="00A5273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gramStart"/>
            <w:r w:rsidR="00A5273F">
              <w:rPr>
                <w:rFonts w:cstheme="minorHAnsi"/>
                <w:bCs/>
                <w:color w:val="auto"/>
                <w:sz w:val="20"/>
              </w:rPr>
              <w:t>Coaches</w:t>
            </w:r>
            <w:proofErr w:type="gramEnd"/>
            <w:r w:rsidR="00A5273F">
              <w:rPr>
                <w:rFonts w:cstheme="minorHAnsi"/>
                <w:bCs/>
                <w:color w:val="auto"/>
                <w:sz w:val="20"/>
              </w:rPr>
              <w:t xml:space="preserve"> clinic with Pitching Coach Ashley Lee went well. </w:t>
            </w:r>
            <w:proofErr w:type="spellStart"/>
            <w:r w:rsidR="005621C1">
              <w:rPr>
                <w:rFonts w:cstheme="minorHAnsi"/>
                <w:bCs/>
                <w:color w:val="auto"/>
                <w:sz w:val="20"/>
              </w:rPr>
              <w:t>Bownets</w:t>
            </w:r>
            <w:proofErr w:type="spellEnd"/>
            <w:r w:rsidR="005621C1">
              <w:rPr>
                <w:rFonts w:cstheme="minorHAnsi"/>
                <w:bCs/>
                <w:color w:val="auto"/>
                <w:sz w:val="20"/>
              </w:rPr>
              <w:t xml:space="preserve"> are currently be offered to help with practices if need them due to cages being under construction. </w:t>
            </w:r>
            <w:r w:rsidR="00335CA6">
              <w:rPr>
                <w:rFonts w:cstheme="minorHAnsi"/>
                <w:bCs/>
                <w:color w:val="auto"/>
                <w:sz w:val="20"/>
              </w:rPr>
              <w:t>Coaches are very appre</w:t>
            </w:r>
            <w:r w:rsidR="001E6EF6">
              <w:rPr>
                <w:rFonts w:cstheme="minorHAnsi"/>
                <w:bCs/>
                <w:color w:val="auto"/>
                <w:sz w:val="20"/>
              </w:rPr>
              <w:t xml:space="preserve">ciative of new equipment. Rec Field Captains need to </w:t>
            </w:r>
            <w:r w:rsidR="00602416">
              <w:rPr>
                <w:rFonts w:cstheme="minorHAnsi"/>
                <w:bCs/>
                <w:color w:val="auto"/>
                <w:sz w:val="20"/>
              </w:rPr>
              <w:t xml:space="preserve">watch </w:t>
            </w:r>
            <w:proofErr w:type="gramStart"/>
            <w:r w:rsidR="00602416">
              <w:rPr>
                <w:rFonts w:cstheme="minorHAnsi"/>
                <w:bCs/>
                <w:color w:val="auto"/>
                <w:sz w:val="20"/>
              </w:rPr>
              <w:t>for making</w:t>
            </w:r>
            <w:proofErr w:type="gramEnd"/>
            <w:r w:rsidR="00602416">
              <w:rPr>
                <w:rFonts w:cstheme="minorHAnsi"/>
                <w:bCs/>
                <w:color w:val="auto"/>
                <w:sz w:val="20"/>
              </w:rPr>
              <w:t xml:space="preserve"> sure all equipment is being used to protect </w:t>
            </w:r>
            <w:r w:rsidR="0039516F">
              <w:rPr>
                <w:rFonts w:cstheme="minorHAnsi"/>
                <w:bCs/>
                <w:color w:val="auto"/>
                <w:sz w:val="20"/>
              </w:rPr>
              <w:t xml:space="preserve">players, </w:t>
            </w:r>
            <w:proofErr w:type="gramStart"/>
            <w:r w:rsidR="0039516F">
              <w:rPr>
                <w:rFonts w:cstheme="minorHAnsi"/>
                <w:bCs/>
                <w:color w:val="auto"/>
                <w:sz w:val="20"/>
              </w:rPr>
              <w:t>fielding</w:t>
            </w:r>
            <w:proofErr w:type="gramEnd"/>
            <w:r w:rsidR="0039516F">
              <w:rPr>
                <w:rFonts w:cstheme="minorHAnsi"/>
                <w:bCs/>
                <w:color w:val="auto"/>
                <w:sz w:val="20"/>
              </w:rPr>
              <w:t xml:space="preserve"> masks &amp; catcher’s equipment. </w:t>
            </w:r>
          </w:p>
        </w:tc>
      </w:tr>
      <w:tr w:rsidR="008619DF" w:rsidRPr="00B823D0" w14:paraId="7A38FD1E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C4A7798" w14:textId="5199EC22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28AB6F9A" w14:textId="5CF7E1EE" w:rsidR="008619DF" w:rsidRDefault="008619DF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Fall Competitive Fundraiser Discussion</w:t>
            </w:r>
            <w:r w:rsidR="00BD247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444F1">
              <w:rPr>
                <w:rFonts w:cstheme="minorHAnsi"/>
                <w:bCs/>
                <w:color w:val="auto"/>
                <w:sz w:val="20"/>
              </w:rPr>
              <w:t>–</w:t>
            </w:r>
            <w:r w:rsidR="00BD2477">
              <w:rPr>
                <w:rFonts w:cstheme="minorHAnsi"/>
                <w:bCs/>
                <w:color w:val="auto"/>
                <w:sz w:val="20"/>
              </w:rPr>
              <w:t xml:space="preserve"> Rec</w:t>
            </w:r>
            <w:r w:rsidR="006444F1">
              <w:rPr>
                <w:rFonts w:cstheme="minorHAnsi"/>
                <w:bCs/>
                <w:color w:val="auto"/>
                <w:sz w:val="20"/>
              </w:rPr>
              <w:t xml:space="preserve"> Fundraiser no longer doing raffle tickets. Will be doing 99 pledges with donations. </w:t>
            </w:r>
            <w:r w:rsidR="00F33B4D">
              <w:rPr>
                <w:rFonts w:cstheme="minorHAnsi"/>
                <w:bCs/>
                <w:color w:val="auto"/>
                <w:sz w:val="20"/>
              </w:rPr>
              <w:t>Prizes $100 get $25 G</w:t>
            </w:r>
            <w:r w:rsidR="00CA290A">
              <w:rPr>
                <w:rFonts w:cstheme="minorHAnsi"/>
                <w:bCs/>
                <w:color w:val="auto"/>
                <w:sz w:val="20"/>
              </w:rPr>
              <w:t xml:space="preserve">ift </w:t>
            </w:r>
            <w:r w:rsidR="00F33B4D">
              <w:rPr>
                <w:rFonts w:cstheme="minorHAnsi"/>
                <w:bCs/>
                <w:color w:val="auto"/>
                <w:sz w:val="20"/>
              </w:rPr>
              <w:t>C</w:t>
            </w:r>
            <w:r w:rsidR="00CA290A">
              <w:rPr>
                <w:rFonts w:cstheme="minorHAnsi"/>
                <w:bCs/>
                <w:color w:val="auto"/>
                <w:sz w:val="20"/>
              </w:rPr>
              <w:t>ard</w:t>
            </w:r>
            <w:r w:rsidR="00F33B4D">
              <w:rPr>
                <w:rFonts w:cstheme="minorHAnsi"/>
                <w:bCs/>
                <w:color w:val="auto"/>
                <w:sz w:val="20"/>
              </w:rPr>
              <w:t xml:space="preserve"> to Scheels. Orange Leaf donation </w:t>
            </w:r>
            <w:r w:rsidR="007C4375">
              <w:rPr>
                <w:rFonts w:cstheme="minorHAnsi"/>
                <w:bCs/>
                <w:color w:val="auto"/>
                <w:sz w:val="20"/>
              </w:rPr>
              <w:t xml:space="preserve">– if team </w:t>
            </w:r>
            <w:r w:rsidR="00F33B4D">
              <w:rPr>
                <w:rFonts w:cstheme="minorHAnsi"/>
                <w:bCs/>
                <w:color w:val="auto"/>
                <w:sz w:val="20"/>
              </w:rPr>
              <w:t>raises $600</w:t>
            </w:r>
            <w:r w:rsidR="007C4375">
              <w:rPr>
                <w:rFonts w:cstheme="minorHAnsi"/>
                <w:bCs/>
                <w:color w:val="auto"/>
                <w:sz w:val="20"/>
              </w:rPr>
              <w:t xml:space="preserve"> total can earn </w:t>
            </w:r>
            <w:r w:rsidR="00CA290A">
              <w:rPr>
                <w:rFonts w:cstheme="minorHAnsi"/>
                <w:bCs/>
                <w:color w:val="auto"/>
                <w:sz w:val="20"/>
              </w:rPr>
              <w:t xml:space="preserve">up to 15 ice cream treats. </w:t>
            </w:r>
            <w:r w:rsidR="00655961">
              <w:rPr>
                <w:rFonts w:cstheme="minorHAnsi"/>
                <w:bCs/>
                <w:color w:val="auto"/>
                <w:sz w:val="20"/>
              </w:rPr>
              <w:t xml:space="preserve">Fundraising efforts will go towards </w:t>
            </w:r>
            <w:r w:rsidR="00D75016">
              <w:rPr>
                <w:rFonts w:cstheme="minorHAnsi"/>
                <w:bCs/>
                <w:color w:val="auto"/>
                <w:sz w:val="20"/>
              </w:rPr>
              <w:t xml:space="preserve">Parent </w:t>
            </w:r>
            <w:r w:rsidR="00371B37">
              <w:rPr>
                <w:rFonts w:cstheme="minorHAnsi"/>
                <w:bCs/>
                <w:color w:val="auto"/>
                <w:sz w:val="20"/>
              </w:rPr>
              <w:t>clinics &amp;</w:t>
            </w:r>
            <w:r w:rsidR="00D75016">
              <w:rPr>
                <w:rFonts w:cstheme="minorHAnsi"/>
                <w:bCs/>
                <w:color w:val="auto"/>
                <w:sz w:val="20"/>
              </w:rPr>
              <w:t xml:space="preserve"> Rec tournaments offered</w:t>
            </w:r>
            <w:r w:rsidR="00371B3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55961">
              <w:rPr>
                <w:rFonts w:cstheme="minorHAnsi"/>
                <w:bCs/>
                <w:color w:val="auto"/>
                <w:sz w:val="20"/>
              </w:rPr>
              <w:t>to only Rec players.</w:t>
            </w:r>
          </w:p>
          <w:p w14:paraId="2FDADC0F" w14:textId="721DC832" w:rsidR="000C48E2" w:rsidRPr="00CC6D51" w:rsidRDefault="00D806AA" w:rsidP="00CC6D5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Fun Night in the Fall </w:t>
            </w:r>
            <w:r w:rsidR="00655961">
              <w:rPr>
                <w:rFonts w:cstheme="minorHAnsi"/>
                <w:bCs/>
                <w:color w:val="auto"/>
                <w:sz w:val="20"/>
              </w:rPr>
              <w:t>–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55961">
              <w:rPr>
                <w:rFonts w:cstheme="minorHAnsi"/>
                <w:bCs/>
                <w:color w:val="auto"/>
                <w:sz w:val="20"/>
              </w:rPr>
              <w:t>September 30</w:t>
            </w:r>
            <w:r w:rsidR="00655961" w:rsidRPr="00DD765C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DD765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F072F">
              <w:rPr>
                <w:rFonts w:cstheme="minorHAnsi"/>
                <w:bCs/>
                <w:color w:val="auto"/>
                <w:sz w:val="20"/>
              </w:rPr>
              <w:t xml:space="preserve">as possible date. Players can participate </w:t>
            </w:r>
            <w:r w:rsidR="00CD304F">
              <w:rPr>
                <w:rFonts w:cstheme="minorHAnsi"/>
                <w:bCs/>
                <w:color w:val="auto"/>
                <w:sz w:val="20"/>
              </w:rPr>
              <w:t xml:space="preserve">in </w:t>
            </w:r>
            <w:r w:rsidR="000A7DA7">
              <w:rPr>
                <w:rFonts w:cstheme="minorHAnsi"/>
                <w:bCs/>
                <w:color w:val="auto"/>
                <w:sz w:val="20"/>
              </w:rPr>
              <w:t xml:space="preserve">home run derby, relay race, star drill, etc. Mitch is looking at only </w:t>
            </w:r>
            <w:r w:rsidR="00222444">
              <w:rPr>
                <w:rFonts w:cstheme="minorHAnsi"/>
                <w:bCs/>
                <w:color w:val="auto"/>
                <w:sz w:val="20"/>
              </w:rPr>
              <w:t>having</w:t>
            </w:r>
            <w:r w:rsidR="000A7DA7">
              <w:rPr>
                <w:rFonts w:cstheme="minorHAnsi"/>
                <w:bCs/>
                <w:color w:val="auto"/>
                <w:sz w:val="20"/>
              </w:rPr>
              <w:t xml:space="preserve"> this be main fundraising for </w:t>
            </w:r>
            <w:r w:rsidR="00B2319D">
              <w:rPr>
                <w:rFonts w:cstheme="minorHAnsi"/>
                <w:bCs/>
                <w:color w:val="auto"/>
                <w:sz w:val="20"/>
              </w:rPr>
              <w:t xml:space="preserve">organization. </w:t>
            </w:r>
            <w:proofErr w:type="gramStart"/>
            <w:r w:rsidR="00B2319D">
              <w:rPr>
                <w:rFonts w:cstheme="minorHAnsi"/>
                <w:bCs/>
                <w:color w:val="auto"/>
                <w:sz w:val="20"/>
              </w:rPr>
              <w:t>If</w:t>
            </w:r>
            <w:proofErr w:type="gramEnd"/>
            <w:r w:rsidR="00B2319D">
              <w:rPr>
                <w:rFonts w:cstheme="minorHAnsi"/>
                <w:bCs/>
                <w:color w:val="auto"/>
                <w:sz w:val="20"/>
              </w:rPr>
              <w:t xml:space="preserve"> need to have additional money raised, </w:t>
            </w:r>
            <w:proofErr w:type="gramStart"/>
            <w:r w:rsidR="00B2319D">
              <w:rPr>
                <w:rFonts w:cstheme="minorHAnsi"/>
                <w:bCs/>
                <w:color w:val="auto"/>
                <w:sz w:val="20"/>
              </w:rPr>
              <w:t>can</w:t>
            </w:r>
            <w:proofErr w:type="gramEnd"/>
            <w:r w:rsidR="00B2319D">
              <w:rPr>
                <w:rFonts w:cstheme="minorHAnsi"/>
                <w:bCs/>
                <w:color w:val="auto"/>
                <w:sz w:val="20"/>
              </w:rPr>
              <w:t xml:space="preserve"> look at having </w:t>
            </w:r>
            <w:r w:rsidR="00181975">
              <w:rPr>
                <w:rFonts w:cstheme="minorHAnsi"/>
                <w:bCs/>
                <w:color w:val="auto"/>
                <w:sz w:val="20"/>
              </w:rPr>
              <w:t xml:space="preserve">AGSA Night at </w:t>
            </w:r>
            <w:r w:rsidR="000F394F">
              <w:rPr>
                <w:rFonts w:cstheme="minorHAnsi"/>
                <w:bCs/>
                <w:color w:val="auto"/>
                <w:sz w:val="20"/>
              </w:rPr>
              <w:t xml:space="preserve">eating establishments to help offset additional </w:t>
            </w:r>
            <w:r w:rsidR="00B719FF">
              <w:rPr>
                <w:rFonts w:cstheme="minorHAnsi"/>
                <w:bCs/>
                <w:color w:val="auto"/>
                <w:sz w:val="20"/>
              </w:rPr>
              <w:t xml:space="preserve">fundraising efforts. Mitch is checking into getting a </w:t>
            </w:r>
            <w:r w:rsidR="00BA0A60">
              <w:rPr>
                <w:rFonts w:cstheme="minorHAnsi"/>
                <w:bCs/>
                <w:color w:val="auto"/>
                <w:sz w:val="20"/>
              </w:rPr>
              <w:t>Welcome struct</w:t>
            </w:r>
            <w:r w:rsidR="000C48E2">
              <w:rPr>
                <w:rFonts w:cstheme="minorHAnsi"/>
                <w:bCs/>
                <w:color w:val="auto"/>
                <w:sz w:val="20"/>
              </w:rPr>
              <w:t xml:space="preserve">ure at Prairie Ridge Softball fields. </w:t>
            </w:r>
          </w:p>
        </w:tc>
      </w:tr>
      <w:tr w:rsidR="008619DF" w:rsidRPr="00B823D0" w14:paraId="235EBBC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ED8747" w14:textId="7530DF06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6A17EBAA" w14:textId="77777777" w:rsidR="008619DF" w:rsidRDefault="008619DF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Program Equipment </w:t>
            </w:r>
            <w:r w:rsidR="00E67603">
              <w:rPr>
                <w:rFonts w:cstheme="minorHAnsi"/>
                <w:bCs/>
                <w:color w:val="auto"/>
                <w:sz w:val="20"/>
              </w:rPr>
              <w:t>Update</w:t>
            </w:r>
            <w:r w:rsidR="00BE573B">
              <w:rPr>
                <w:rFonts w:cstheme="minorHAnsi"/>
                <w:bCs/>
                <w:color w:val="auto"/>
                <w:sz w:val="20"/>
              </w:rPr>
              <w:t xml:space="preserve"> – coaches turned in some equipment. </w:t>
            </w:r>
            <w:r w:rsidR="00D702B6">
              <w:rPr>
                <w:rFonts w:cstheme="minorHAnsi"/>
                <w:bCs/>
                <w:color w:val="auto"/>
                <w:sz w:val="20"/>
              </w:rPr>
              <w:t xml:space="preserve">New equipment is marked with Property of AGSA, </w:t>
            </w:r>
            <w:r w:rsidR="005E5F3C">
              <w:rPr>
                <w:rFonts w:cstheme="minorHAnsi"/>
                <w:bCs/>
                <w:color w:val="auto"/>
                <w:sz w:val="20"/>
              </w:rPr>
              <w:t xml:space="preserve">labels on everything including balls. </w:t>
            </w:r>
          </w:p>
          <w:p w14:paraId="296BB07F" w14:textId="2666C0B9" w:rsidR="004C23E6" w:rsidRDefault="004C23E6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Shed code is getting looked at</w:t>
            </w:r>
            <w:r w:rsidR="002A50C3">
              <w:rPr>
                <w:rFonts w:cstheme="minorHAnsi"/>
                <w:bCs/>
                <w:color w:val="auto"/>
                <w:sz w:val="20"/>
              </w:rPr>
              <w:t xml:space="preserve"> due to having issues. Marc Biga is checking into getting fixed or replaced</w:t>
            </w:r>
            <w:r w:rsidR="005F48BA">
              <w:rPr>
                <w:rFonts w:cstheme="minorHAnsi"/>
                <w:bCs/>
                <w:color w:val="auto"/>
                <w:sz w:val="20"/>
              </w:rPr>
              <w:t>.</w:t>
            </w:r>
            <w:r w:rsidR="003E56E8">
              <w:rPr>
                <w:rFonts w:cstheme="minorHAnsi"/>
                <w:bCs/>
                <w:color w:val="auto"/>
                <w:sz w:val="20"/>
              </w:rPr>
              <w:t xml:space="preserve"> AED </w:t>
            </w:r>
            <w:r w:rsidR="00E01986">
              <w:rPr>
                <w:rFonts w:cstheme="minorHAnsi"/>
                <w:bCs/>
                <w:color w:val="auto"/>
                <w:sz w:val="20"/>
              </w:rPr>
              <w:t>placement</w:t>
            </w:r>
            <w:r w:rsidR="00023550">
              <w:rPr>
                <w:rFonts w:cstheme="minorHAnsi"/>
                <w:bCs/>
                <w:color w:val="auto"/>
                <w:sz w:val="20"/>
              </w:rPr>
              <w:t xml:space="preserve"> locked inside – will see if needs to </w:t>
            </w:r>
            <w:r w:rsidR="00C656CF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 w:rsidR="00023550">
              <w:rPr>
                <w:rFonts w:cstheme="minorHAnsi"/>
                <w:bCs/>
                <w:color w:val="auto"/>
                <w:sz w:val="20"/>
              </w:rPr>
              <w:t xml:space="preserve">moved to outside to be accessible. </w:t>
            </w:r>
          </w:p>
        </w:tc>
      </w:tr>
      <w:tr w:rsidR="005C0649" w:rsidRPr="00B823D0" w14:paraId="447F529F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F68E709" w14:textId="03E997BF" w:rsidR="005C0649" w:rsidRDefault="005C0649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Events</w:t>
            </w:r>
          </w:p>
        </w:tc>
        <w:tc>
          <w:tcPr>
            <w:tcW w:w="4086" w:type="pct"/>
          </w:tcPr>
          <w:p w14:paraId="29826AC4" w14:textId="77777777" w:rsidR="005C0649" w:rsidRDefault="005C0649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AGSA Events Discussion</w:t>
            </w:r>
            <w:r w:rsidR="00DE342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2BBB53C" w14:textId="4A8228E2" w:rsidR="00DE3422" w:rsidRDefault="00ED3BCD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</w:t>
            </w:r>
            <w:r w:rsidR="00CC52F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C1564">
              <w:rPr>
                <w:rFonts w:cstheme="minorHAnsi"/>
                <w:bCs/>
                <w:color w:val="auto"/>
                <w:sz w:val="20"/>
              </w:rPr>
              <w:t>–</w:t>
            </w:r>
            <w:r w:rsidR="00A47C6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C1564">
              <w:rPr>
                <w:rFonts w:cstheme="minorHAnsi"/>
                <w:bCs/>
                <w:color w:val="auto"/>
                <w:sz w:val="20"/>
              </w:rPr>
              <w:t xml:space="preserve">April </w:t>
            </w:r>
            <w:r w:rsidR="00B04364">
              <w:rPr>
                <w:rFonts w:cstheme="minorHAnsi"/>
                <w:bCs/>
                <w:color w:val="auto"/>
                <w:sz w:val="20"/>
              </w:rPr>
              <w:t>24-26</w:t>
            </w:r>
          </w:p>
          <w:p w14:paraId="00CEF0C5" w14:textId="77777777" w:rsidR="00ED3BCD" w:rsidRDefault="00ED3BCD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You Matter Ankeny Classic</w:t>
            </w:r>
            <w:r w:rsidR="005B06DA">
              <w:rPr>
                <w:rFonts w:cstheme="minorHAnsi"/>
                <w:bCs/>
                <w:color w:val="auto"/>
                <w:sz w:val="20"/>
              </w:rPr>
              <w:t xml:space="preserve"> –</w:t>
            </w:r>
            <w:r w:rsidR="00B04364">
              <w:rPr>
                <w:rFonts w:cstheme="minorHAnsi"/>
                <w:bCs/>
                <w:color w:val="auto"/>
                <w:sz w:val="20"/>
              </w:rPr>
              <w:t xml:space="preserve"> May 8-10 L</w:t>
            </w:r>
            <w:r w:rsidR="005B06DA">
              <w:rPr>
                <w:rFonts w:cstheme="minorHAnsi"/>
                <w:bCs/>
                <w:color w:val="auto"/>
                <w:sz w:val="20"/>
              </w:rPr>
              <w:t>ooking at adding divisions</w:t>
            </w:r>
            <w:r w:rsidR="00A47C67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56743E1A" w14:textId="34698E19" w:rsidR="00F30517" w:rsidRDefault="00276BC9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Battle of the Burbs </w:t>
            </w:r>
            <w:r w:rsidR="00A8104F">
              <w:rPr>
                <w:rFonts w:cstheme="minorHAnsi"/>
                <w:bCs/>
                <w:color w:val="auto"/>
                <w:sz w:val="20"/>
              </w:rPr>
              <w:t xml:space="preserve">$9, 566.15 received check. </w:t>
            </w:r>
            <w:proofErr w:type="spellStart"/>
            <w:r w:rsidR="00C17225">
              <w:rPr>
                <w:rFonts w:cstheme="minorHAnsi"/>
                <w:bCs/>
                <w:color w:val="auto"/>
                <w:sz w:val="20"/>
              </w:rPr>
              <w:t>Mindspring</w:t>
            </w:r>
            <w:proofErr w:type="spellEnd"/>
            <w:r w:rsidR="00C17225">
              <w:rPr>
                <w:rFonts w:cstheme="minorHAnsi"/>
                <w:bCs/>
                <w:color w:val="auto"/>
                <w:sz w:val="20"/>
              </w:rPr>
              <w:t xml:space="preserve"> sent a Thank you letter to organization for donation. </w:t>
            </w:r>
          </w:p>
        </w:tc>
      </w:tr>
      <w:tr w:rsidR="00E67603" w:rsidRPr="00B823D0" w14:paraId="0BEC6563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2DF650" w14:textId="2F45EB1B" w:rsidR="00E67603" w:rsidRDefault="00E67603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Positions</w:t>
            </w:r>
          </w:p>
        </w:tc>
        <w:tc>
          <w:tcPr>
            <w:tcW w:w="4086" w:type="pct"/>
          </w:tcPr>
          <w:p w14:paraId="0FB9A87E" w14:textId="48FD30C8" w:rsidR="00E67603" w:rsidRDefault="00E67603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Discussion on </w:t>
            </w:r>
            <w:r w:rsidR="00B429BF">
              <w:rPr>
                <w:rFonts w:cstheme="minorHAnsi"/>
                <w:bCs/>
                <w:color w:val="auto"/>
                <w:sz w:val="20"/>
              </w:rPr>
              <w:t xml:space="preserve">nomination positions and </w:t>
            </w:r>
            <w:r w:rsidR="00276BC9">
              <w:rPr>
                <w:rFonts w:cstheme="minorHAnsi"/>
                <w:bCs/>
                <w:color w:val="auto"/>
                <w:sz w:val="20"/>
              </w:rPr>
              <w:t>structure -</w:t>
            </w:r>
            <w:r w:rsidR="00F00F5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94782">
              <w:rPr>
                <w:rFonts w:cstheme="minorHAnsi"/>
                <w:bCs/>
                <w:color w:val="auto"/>
                <w:sz w:val="20"/>
              </w:rPr>
              <w:t xml:space="preserve">will be reviewing </w:t>
            </w:r>
            <w:r w:rsidR="001F2DE2">
              <w:rPr>
                <w:rFonts w:cstheme="minorHAnsi"/>
                <w:bCs/>
                <w:color w:val="auto"/>
                <w:sz w:val="20"/>
              </w:rPr>
              <w:t xml:space="preserve">openings with current board members to see who is interested in staying on board. Marc requested board members </w:t>
            </w:r>
            <w:r w:rsidR="00DA00CD">
              <w:rPr>
                <w:rFonts w:cstheme="minorHAnsi"/>
                <w:bCs/>
                <w:color w:val="auto"/>
                <w:sz w:val="20"/>
              </w:rPr>
              <w:t xml:space="preserve">to let him know </w:t>
            </w:r>
            <w:r w:rsidR="00F841B4">
              <w:rPr>
                <w:rFonts w:cstheme="minorHAnsi"/>
                <w:bCs/>
                <w:color w:val="auto"/>
                <w:sz w:val="20"/>
              </w:rPr>
              <w:t xml:space="preserve">of decisions. </w:t>
            </w:r>
          </w:p>
          <w:p w14:paraId="454F3D38" w14:textId="164BF063" w:rsidR="00C656CF" w:rsidRDefault="00F00F5E" w:rsidP="00C656CF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position for facility manager</w:t>
            </w:r>
            <w:r w:rsidR="00931DAC">
              <w:rPr>
                <w:rFonts w:cstheme="minorHAnsi"/>
                <w:bCs/>
                <w:color w:val="auto"/>
                <w:sz w:val="20"/>
              </w:rPr>
              <w:t xml:space="preserve">, help with communications of Rec teams/players. </w:t>
            </w:r>
          </w:p>
        </w:tc>
      </w:tr>
      <w:tr w:rsidR="00190720" w:rsidRPr="00B823D0" w14:paraId="03A32C78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C2A14AF" w14:textId="77777777" w:rsidR="00190720" w:rsidRDefault="00190720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</w:t>
            </w:r>
          </w:p>
          <w:p w14:paraId="04482B58" w14:textId="219CE5C0" w:rsidR="00190720" w:rsidRDefault="00953671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7:22pm</w:t>
            </w:r>
          </w:p>
        </w:tc>
        <w:tc>
          <w:tcPr>
            <w:tcW w:w="4086" w:type="pct"/>
          </w:tcPr>
          <w:p w14:paraId="5FB37BD9" w14:textId="2408CB8D" w:rsidR="00190720" w:rsidRDefault="00276BC9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Jamie Seifter </w:t>
            </w:r>
            <w:r w:rsidR="00953671">
              <w:rPr>
                <w:rFonts w:cstheme="minorHAnsi"/>
                <w:bCs/>
                <w:color w:val="auto"/>
                <w:sz w:val="20"/>
              </w:rPr>
              <w:t>made a motion to adjourn meeting. 2</w:t>
            </w:r>
            <w:r w:rsidR="00953671" w:rsidRPr="00953671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953671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>
              <w:rPr>
                <w:rFonts w:cstheme="minorHAnsi"/>
                <w:bCs/>
                <w:color w:val="auto"/>
                <w:sz w:val="20"/>
              </w:rPr>
              <w:t>Justin Bogers. Motion approved.</w:t>
            </w:r>
          </w:p>
        </w:tc>
      </w:tr>
      <w:tr w:rsidR="00222444" w:rsidRPr="00B823D0" w14:paraId="4897506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6D6D82C" w14:textId="43899B98" w:rsidR="00222444" w:rsidRDefault="0022244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0B2FECAD" w14:textId="5D38A0E8" w:rsidR="00222444" w:rsidRDefault="00222444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Justin Bogers made a motion via email on 8/11/2025 to approve Strauss Lock quote of $1250 to replace shed door lock. 2</w:t>
            </w:r>
            <w:r w:rsidRPr="0022244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 via email on 8/11/2025.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37AE307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D96A06">
        <w:rPr>
          <w:rFonts w:cstheme="minorHAnsi"/>
          <w:b/>
          <w:color w:val="auto"/>
          <w:sz w:val="20"/>
        </w:rPr>
        <w:t>September 8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6D0E" w14:textId="77777777" w:rsidR="00CB0A21" w:rsidRDefault="00CB0A21" w:rsidP="00086558">
      <w:pPr>
        <w:spacing w:before="0" w:after="0" w:line="240" w:lineRule="auto"/>
      </w:pPr>
      <w:r>
        <w:separator/>
      </w:r>
    </w:p>
  </w:endnote>
  <w:endnote w:type="continuationSeparator" w:id="0">
    <w:p w14:paraId="74FE3756" w14:textId="77777777" w:rsidR="00CB0A21" w:rsidRDefault="00CB0A21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E114" w14:textId="77777777" w:rsidR="00CB0A21" w:rsidRDefault="00CB0A21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0617EB7" w14:textId="77777777" w:rsidR="00CB0A21" w:rsidRDefault="00CB0A21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3550"/>
    <w:rsid w:val="00023BF4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1B09"/>
    <w:rsid w:val="00084676"/>
    <w:rsid w:val="00086558"/>
    <w:rsid w:val="000922E5"/>
    <w:rsid w:val="000945FD"/>
    <w:rsid w:val="00096FDC"/>
    <w:rsid w:val="000A0053"/>
    <w:rsid w:val="000A3237"/>
    <w:rsid w:val="000A77F3"/>
    <w:rsid w:val="000A7DA7"/>
    <w:rsid w:val="000B25B1"/>
    <w:rsid w:val="000C0135"/>
    <w:rsid w:val="000C43A7"/>
    <w:rsid w:val="000C48E2"/>
    <w:rsid w:val="000C4F15"/>
    <w:rsid w:val="000C70D2"/>
    <w:rsid w:val="000C7229"/>
    <w:rsid w:val="000D0B97"/>
    <w:rsid w:val="000D629E"/>
    <w:rsid w:val="000D6F91"/>
    <w:rsid w:val="000E060D"/>
    <w:rsid w:val="000F0B89"/>
    <w:rsid w:val="000F394F"/>
    <w:rsid w:val="000F435F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0B20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8E7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181F"/>
    <w:rsid w:val="00181975"/>
    <w:rsid w:val="00182543"/>
    <w:rsid w:val="001829D0"/>
    <w:rsid w:val="0018570C"/>
    <w:rsid w:val="0018599F"/>
    <w:rsid w:val="0018705C"/>
    <w:rsid w:val="00190720"/>
    <w:rsid w:val="0019145B"/>
    <w:rsid w:val="00193140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C6185"/>
    <w:rsid w:val="001D1C06"/>
    <w:rsid w:val="001D6F71"/>
    <w:rsid w:val="001D7E95"/>
    <w:rsid w:val="001E27FB"/>
    <w:rsid w:val="001E5F47"/>
    <w:rsid w:val="001E6EF6"/>
    <w:rsid w:val="001E79B1"/>
    <w:rsid w:val="001F0B51"/>
    <w:rsid w:val="001F1F94"/>
    <w:rsid w:val="001F2DE2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20E56"/>
    <w:rsid w:val="00222444"/>
    <w:rsid w:val="002262C6"/>
    <w:rsid w:val="00233257"/>
    <w:rsid w:val="00233258"/>
    <w:rsid w:val="00236832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76BC9"/>
    <w:rsid w:val="00284EDB"/>
    <w:rsid w:val="00296D13"/>
    <w:rsid w:val="00297740"/>
    <w:rsid w:val="002A30EF"/>
    <w:rsid w:val="002A333D"/>
    <w:rsid w:val="002A3D5F"/>
    <w:rsid w:val="002A50C3"/>
    <w:rsid w:val="002B0058"/>
    <w:rsid w:val="002B25F7"/>
    <w:rsid w:val="002B53A3"/>
    <w:rsid w:val="002B54A3"/>
    <w:rsid w:val="002B7922"/>
    <w:rsid w:val="002C17E7"/>
    <w:rsid w:val="002C5572"/>
    <w:rsid w:val="002C5AA4"/>
    <w:rsid w:val="002C5EF0"/>
    <w:rsid w:val="002C70FE"/>
    <w:rsid w:val="002E051C"/>
    <w:rsid w:val="002E18A7"/>
    <w:rsid w:val="002E4F36"/>
    <w:rsid w:val="002E72C3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5457"/>
    <w:rsid w:val="00335947"/>
    <w:rsid w:val="00335CA6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1B37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16F"/>
    <w:rsid w:val="003954BD"/>
    <w:rsid w:val="003956F1"/>
    <w:rsid w:val="003960B9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E56E8"/>
    <w:rsid w:val="003F04CD"/>
    <w:rsid w:val="003F163F"/>
    <w:rsid w:val="003F2EEE"/>
    <w:rsid w:val="003F4EF8"/>
    <w:rsid w:val="00400878"/>
    <w:rsid w:val="004021F4"/>
    <w:rsid w:val="004058D1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50FC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4782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44DE"/>
    <w:rsid w:val="004B66DA"/>
    <w:rsid w:val="004B7478"/>
    <w:rsid w:val="004C23E6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46EE5"/>
    <w:rsid w:val="005526A4"/>
    <w:rsid w:val="00554C46"/>
    <w:rsid w:val="00554D32"/>
    <w:rsid w:val="00557252"/>
    <w:rsid w:val="005621C1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7498"/>
    <w:rsid w:val="005A1216"/>
    <w:rsid w:val="005A23C7"/>
    <w:rsid w:val="005A34BA"/>
    <w:rsid w:val="005A3D49"/>
    <w:rsid w:val="005A50D1"/>
    <w:rsid w:val="005B0354"/>
    <w:rsid w:val="005B0387"/>
    <w:rsid w:val="005B06DA"/>
    <w:rsid w:val="005B0E4C"/>
    <w:rsid w:val="005C0649"/>
    <w:rsid w:val="005C49A9"/>
    <w:rsid w:val="005C4D87"/>
    <w:rsid w:val="005D4D3D"/>
    <w:rsid w:val="005E051B"/>
    <w:rsid w:val="005E058B"/>
    <w:rsid w:val="005E3EA6"/>
    <w:rsid w:val="005E5F3C"/>
    <w:rsid w:val="005E63CA"/>
    <w:rsid w:val="005E6FD2"/>
    <w:rsid w:val="005F45F2"/>
    <w:rsid w:val="005F48BA"/>
    <w:rsid w:val="005F5D88"/>
    <w:rsid w:val="005F6D70"/>
    <w:rsid w:val="00602416"/>
    <w:rsid w:val="0060774E"/>
    <w:rsid w:val="00614E49"/>
    <w:rsid w:val="00620A55"/>
    <w:rsid w:val="006212B3"/>
    <w:rsid w:val="0062780A"/>
    <w:rsid w:val="0063561E"/>
    <w:rsid w:val="00637BBF"/>
    <w:rsid w:val="006426E5"/>
    <w:rsid w:val="006444F1"/>
    <w:rsid w:val="00650AAA"/>
    <w:rsid w:val="00655961"/>
    <w:rsid w:val="00660D9A"/>
    <w:rsid w:val="00663074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A4DB5"/>
    <w:rsid w:val="006B7430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6BBF"/>
    <w:rsid w:val="00717ABA"/>
    <w:rsid w:val="00722948"/>
    <w:rsid w:val="0072318A"/>
    <w:rsid w:val="00723958"/>
    <w:rsid w:val="00732495"/>
    <w:rsid w:val="007354E2"/>
    <w:rsid w:val="00737B81"/>
    <w:rsid w:val="007404C8"/>
    <w:rsid w:val="00741709"/>
    <w:rsid w:val="00742051"/>
    <w:rsid w:val="0074316C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5150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A6BDA"/>
    <w:rsid w:val="007B03CA"/>
    <w:rsid w:val="007B0D76"/>
    <w:rsid w:val="007B5A34"/>
    <w:rsid w:val="007B6653"/>
    <w:rsid w:val="007B72C7"/>
    <w:rsid w:val="007C3176"/>
    <w:rsid w:val="007C4375"/>
    <w:rsid w:val="007D13DE"/>
    <w:rsid w:val="007D2E2F"/>
    <w:rsid w:val="007D5F5C"/>
    <w:rsid w:val="007D6CD6"/>
    <w:rsid w:val="007E24DD"/>
    <w:rsid w:val="007E41D3"/>
    <w:rsid w:val="007E49A3"/>
    <w:rsid w:val="007E7059"/>
    <w:rsid w:val="007F072F"/>
    <w:rsid w:val="007F2212"/>
    <w:rsid w:val="007F3600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456EB"/>
    <w:rsid w:val="00845DF0"/>
    <w:rsid w:val="00854CDF"/>
    <w:rsid w:val="00855EF2"/>
    <w:rsid w:val="008560DD"/>
    <w:rsid w:val="008619DF"/>
    <w:rsid w:val="00861F9B"/>
    <w:rsid w:val="00863A19"/>
    <w:rsid w:val="00867CCF"/>
    <w:rsid w:val="00870A62"/>
    <w:rsid w:val="00870DE5"/>
    <w:rsid w:val="00875C2E"/>
    <w:rsid w:val="0087636E"/>
    <w:rsid w:val="00880ABF"/>
    <w:rsid w:val="00880C05"/>
    <w:rsid w:val="00883454"/>
    <w:rsid w:val="00885D82"/>
    <w:rsid w:val="00890A01"/>
    <w:rsid w:val="008A0A2E"/>
    <w:rsid w:val="008A13DD"/>
    <w:rsid w:val="008A54F2"/>
    <w:rsid w:val="008A7308"/>
    <w:rsid w:val="008B14E8"/>
    <w:rsid w:val="008B27DA"/>
    <w:rsid w:val="008B48EF"/>
    <w:rsid w:val="008B6A04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36C0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DA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671"/>
    <w:rsid w:val="00953B38"/>
    <w:rsid w:val="009636E4"/>
    <w:rsid w:val="00965342"/>
    <w:rsid w:val="00965A4A"/>
    <w:rsid w:val="00974B49"/>
    <w:rsid w:val="00990CDA"/>
    <w:rsid w:val="00993B8D"/>
    <w:rsid w:val="00994E1B"/>
    <w:rsid w:val="009A33ED"/>
    <w:rsid w:val="009A5068"/>
    <w:rsid w:val="009A5578"/>
    <w:rsid w:val="009B0B9A"/>
    <w:rsid w:val="009B2F7A"/>
    <w:rsid w:val="009C1564"/>
    <w:rsid w:val="009C226C"/>
    <w:rsid w:val="009C46EC"/>
    <w:rsid w:val="009C6639"/>
    <w:rsid w:val="009C754A"/>
    <w:rsid w:val="009D1741"/>
    <w:rsid w:val="009D63FB"/>
    <w:rsid w:val="009D78B9"/>
    <w:rsid w:val="009E1F10"/>
    <w:rsid w:val="009E221A"/>
    <w:rsid w:val="009E437E"/>
    <w:rsid w:val="009E59C8"/>
    <w:rsid w:val="009E6626"/>
    <w:rsid w:val="009F004A"/>
    <w:rsid w:val="009F3027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22FF"/>
    <w:rsid w:val="00A35F0E"/>
    <w:rsid w:val="00A4142F"/>
    <w:rsid w:val="00A4250E"/>
    <w:rsid w:val="00A462FE"/>
    <w:rsid w:val="00A47C67"/>
    <w:rsid w:val="00A50CF4"/>
    <w:rsid w:val="00A52036"/>
    <w:rsid w:val="00A5273F"/>
    <w:rsid w:val="00A5351F"/>
    <w:rsid w:val="00A55E39"/>
    <w:rsid w:val="00A63E37"/>
    <w:rsid w:val="00A71463"/>
    <w:rsid w:val="00A72022"/>
    <w:rsid w:val="00A770CB"/>
    <w:rsid w:val="00A8104F"/>
    <w:rsid w:val="00A8169E"/>
    <w:rsid w:val="00A8231F"/>
    <w:rsid w:val="00A90BD4"/>
    <w:rsid w:val="00A92576"/>
    <w:rsid w:val="00A92B47"/>
    <w:rsid w:val="00A93F60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04364"/>
    <w:rsid w:val="00B1090B"/>
    <w:rsid w:val="00B12FD9"/>
    <w:rsid w:val="00B140DF"/>
    <w:rsid w:val="00B21FDA"/>
    <w:rsid w:val="00B2319D"/>
    <w:rsid w:val="00B24A77"/>
    <w:rsid w:val="00B25BE0"/>
    <w:rsid w:val="00B27252"/>
    <w:rsid w:val="00B319C4"/>
    <w:rsid w:val="00B3641D"/>
    <w:rsid w:val="00B421AA"/>
    <w:rsid w:val="00B429BF"/>
    <w:rsid w:val="00B4552E"/>
    <w:rsid w:val="00B51182"/>
    <w:rsid w:val="00B531BC"/>
    <w:rsid w:val="00B56048"/>
    <w:rsid w:val="00B70C8C"/>
    <w:rsid w:val="00B71350"/>
    <w:rsid w:val="00B719FF"/>
    <w:rsid w:val="00B823D0"/>
    <w:rsid w:val="00B8482E"/>
    <w:rsid w:val="00B91A02"/>
    <w:rsid w:val="00B92098"/>
    <w:rsid w:val="00B92ABB"/>
    <w:rsid w:val="00B93658"/>
    <w:rsid w:val="00B96431"/>
    <w:rsid w:val="00BA0A60"/>
    <w:rsid w:val="00BA38A5"/>
    <w:rsid w:val="00BA465B"/>
    <w:rsid w:val="00BA6D90"/>
    <w:rsid w:val="00BB7113"/>
    <w:rsid w:val="00BC12C1"/>
    <w:rsid w:val="00BC47FF"/>
    <w:rsid w:val="00BC48EA"/>
    <w:rsid w:val="00BC49A0"/>
    <w:rsid w:val="00BC7228"/>
    <w:rsid w:val="00BC7576"/>
    <w:rsid w:val="00BC7F5A"/>
    <w:rsid w:val="00BD2477"/>
    <w:rsid w:val="00BD7C2F"/>
    <w:rsid w:val="00BE251F"/>
    <w:rsid w:val="00BE52D2"/>
    <w:rsid w:val="00BE573B"/>
    <w:rsid w:val="00BE57E3"/>
    <w:rsid w:val="00BE6C8F"/>
    <w:rsid w:val="00BF1B08"/>
    <w:rsid w:val="00C02802"/>
    <w:rsid w:val="00C04F05"/>
    <w:rsid w:val="00C17225"/>
    <w:rsid w:val="00C17294"/>
    <w:rsid w:val="00C20756"/>
    <w:rsid w:val="00C23A0F"/>
    <w:rsid w:val="00C350B9"/>
    <w:rsid w:val="00C36C14"/>
    <w:rsid w:val="00C379CA"/>
    <w:rsid w:val="00C437BA"/>
    <w:rsid w:val="00C43895"/>
    <w:rsid w:val="00C46F8D"/>
    <w:rsid w:val="00C64FC5"/>
    <w:rsid w:val="00C656CF"/>
    <w:rsid w:val="00C675EF"/>
    <w:rsid w:val="00C72505"/>
    <w:rsid w:val="00C72BC8"/>
    <w:rsid w:val="00C74CCC"/>
    <w:rsid w:val="00C75F90"/>
    <w:rsid w:val="00C80A5C"/>
    <w:rsid w:val="00C81334"/>
    <w:rsid w:val="00C81831"/>
    <w:rsid w:val="00C8518E"/>
    <w:rsid w:val="00C868A3"/>
    <w:rsid w:val="00C86903"/>
    <w:rsid w:val="00C87341"/>
    <w:rsid w:val="00C94F1B"/>
    <w:rsid w:val="00C97909"/>
    <w:rsid w:val="00CA125F"/>
    <w:rsid w:val="00CA156E"/>
    <w:rsid w:val="00CA1B3C"/>
    <w:rsid w:val="00CA290A"/>
    <w:rsid w:val="00CA7257"/>
    <w:rsid w:val="00CA73D2"/>
    <w:rsid w:val="00CB0A21"/>
    <w:rsid w:val="00CB37B9"/>
    <w:rsid w:val="00CB588C"/>
    <w:rsid w:val="00CC199E"/>
    <w:rsid w:val="00CC262D"/>
    <w:rsid w:val="00CC2B08"/>
    <w:rsid w:val="00CC52F8"/>
    <w:rsid w:val="00CC6692"/>
    <w:rsid w:val="00CC6D51"/>
    <w:rsid w:val="00CD24AD"/>
    <w:rsid w:val="00CD304F"/>
    <w:rsid w:val="00CD3502"/>
    <w:rsid w:val="00CD3DBA"/>
    <w:rsid w:val="00CE1E17"/>
    <w:rsid w:val="00CE225D"/>
    <w:rsid w:val="00CE2B9C"/>
    <w:rsid w:val="00CE647D"/>
    <w:rsid w:val="00CE733F"/>
    <w:rsid w:val="00CF19A4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01A6"/>
    <w:rsid w:val="00D418AB"/>
    <w:rsid w:val="00D479C7"/>
    <w:rsid w:val="00D50558"/>
    <w:rsid w:val="00D5284A"/>
    <w:rsid w:val="00D53605"/>
    <w:rsid w:val="00D57776"/>
    <w:rsid w:val="00D57E09"/>
    <w:rsid w:val="00D62EEC"/>
    <w:rsid w:val="00D671B0"/>
    <w:rsid w:val="00D70128"/>
    <w:rsid w:val="00D702B6"/>
    <w:rsid w:val="00D75016"/>
    <w:rsid w:val="00D77059"/>
    <w:rsid w:val="00D77F22"/>
    <w:rsid w:val="00D806AA"/>
    <w:rsid w:val="00D82015"/>
    <w:rsid w:val="00D8249A"/>
    <w:rsid w:val="00D824AC"/>
    <w:rsid w:val="00D84F52"/>
    <w:rsid w:val="00D87162"/>
    <w:rsid w:val="00D91113"/>
    <w:rsid w:val="00D956F3"/>
    <w:rsid w:val="00D95B36"/>
    <w:rsid w:val="00D96A06"/>
    <w:rsid w:val="00DA00CD"/>
    <w:rsid w:val="00DA257A"/>
    <w:rsid w:val="00DA5E04"/>
    <w:rsid w:val="00DC1EE4"/>
    <w:rsid w:val="00DC5483"/>
    <w:rsid w:val="00DD379E"/>
    <w:rsid w:val="00DD4822"/>
    <w:rsid w:val="00DD50EC"/>
    <w:rsid w:val="00DD536C"/>
    <w:rsid w:val="00DD546B"/>
    <w:rsid w:val="00DD6475"/>
    <w:rsid w:val="00DD765C"/>
    <w:rsid w:val="00DE3422"/>
    <w:rsid w:val="00DE3A2D"/>
    <w:rsid w:val="00DE46FD"/>
    <w:rsid w:val="00DE6C1F"/>
    <w:rsid w:val="00DF39AA"/>
    <w:rsid w:val="00E003F5"/>
    <w:rsid w:val="00E00FD8"/>
    <w:rsid w:val="00E01986"/>
    <w:rsid w:val="00E115DB"/>
    <w:rsid w:val="00E20909"/>
    <w:rsid w:val="00E23D3D"/>
    <w:rsid w:val="00E2680C"/>
    <w:rsid w:val="00E268A9"/>
    <w:rsid w:val="00E26CDB"/>
    <w:rsid w:val="00E272BB"/>
    <w:rsid w:val="00E4390A"/>
    <w:rsid w:val="00E5065F"/>
    <w:rsid w:val="00E5125D"/>
    <w:rsid w:val="00E51820"/>
    <w:rsid w:val="00E534F8"/>
    <w:rsid w:val="00E5429E"/>
    <w:rsid w:val="00E5518A"/>
    <w:rsid w:val="00E62A62"/>
    <w:rsid w:val="00E67603"/>
    <w:rsid w:val="00E70DB1"/>
    <w:rsid w:val="00E72620"/>
    <w:rsid w:val="00E75FBB"/>
    <w:rsid w:val="00E76BD9"/>
    <w:rsid w:val="00E81030"/>
    <w:rsid w:val="00E81805"/>
    <w:rsid w:val="00E829A6"/>
    <w:rsid w:val="00E8471F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14A4"/>
    <w:rsid w:val="00EC4B9D"/>
    <w:rsid w:val="00ED017C"/>
    <w:rsid w:val="00ED1FD3"/>
    <w:rsid w:val="00ED2A8B"/>
    <w:rsid w:val="00ED3BCD"/>
    <w:rsid w:val="00ED3DE2"/>
    <w:rsid w:val="00ED3FA0"/>
    <w:rsid w:val="00ED53CB"/>
    <w:rsid w:val="00EE0235"/>
    <w:rsid w:val="00EE3C62"/>
    <w:rsid w:val="00EE6D51"/>
    <w:rsid w:val="00EE758A"/>
    <w:rsid w:val="00EF0133"/>
    <w:rsid w:val="00EF3114"/>
    <w:rsid w:val="00EF3614"/>
    <w:rsid w:val="00EF6886"/>
    <w:rsid w:val="00EF6F15"/>
    <w:rsid w:val="00EF7DA0"/>
    <w:rsid w:val="00F00F5E"/>
    <w:rsid w:val="00F012C7"/>
    <w:rsid w:val="00F03C4C"/>
    <w:rsid w:val="00F07F96"/>
    <w:rsid w:val="00F120E5"/>
    <w:rsid w:val="00F16D61"/>
    <w:rsid w:val="00F202DC"/>
    <w:rsid w:val="00F220C8"/>
    <w:rsid w:val="00F23504"/>
    <w:rsid w:val="00F23B51"/>
    <w:rsid w:val="00F249D5"/>
    <w:rsid w:val="00F30517"/>
    <w:rsid w:val="00F315A4"/>
    <w:rsid w:val="00F339ED"/>
    <w:rsid w:val="00F33B4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841B4"/>
    <w:rsid w:val="00F931D3"/>
    <w:rsid w:val="00FA1DD8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3277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2</cp:revision>
  <cp:lastPrinted>2025-01-06T21:20:00Z</cp:lastPrinted>
  <dcterms:created xsi:type="dcterms:W3CDTF">2025-09-05T20:11:00Z</dcterms:created>
  <dcterms:modified xsi:type="dcterms:W3CDTF">2025-09-05T20:11:00Z</dcterms:modified>
</cp:coreProperties>
</file>